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0D" w:rsidRPr="00ED080C" w:rsidRDefault="00DC03E1">
      <w:pPr>
        <w:rPr>
          <w:sz w:val="28"/>
          <w:szCs w:val="28"/>
        </w:rPr>
      </w:pPr>
      <w:r w:rsidRPr="00ED080C">
        <w:rPr>
          <w:sz w:val="28"/>
          <w:szCs w:val="28"/>
        </w:rPr>
        <w:t>F</w:t>
      </w:r>
      <w:r w:rsidR="00ED080C" w:rsidRPr="00ED080C">
        <w:rPr>
          <w:sz w:val="28"/>
          <w:szCs w:val="28"/>
        </w:rPr>
        <w:t>requently Asked Questions about Community Land Ownership</w:t>
      </w:r>
      <w:r w:rsidR="009B5E7A">
        <w:rPr>
          <w:sz w:val="28"/>
          <w:szCs w:val="28"/>
        </w:rPr>
        <w:t xml:space="preserve"> Project</w:t>
      </w:r>
      <w:r w:rsidR="00ED080C" w:rsidRPr="00ED080C">
        <w:rPr>
          <w:sz w:val="28"/>
          <w:szCs w:val="28"/>
        </w:rPr>
        <w:t>…</w:t>
      </w:r>
    </w:p>
    <w:p w:rsidR="005026FD" w:rsidRPr="00417872" w:rsidRDefault="00AC7320" w:rsidP="003E461F">
      <w:pPr>
        <w:pStyle w:val="ListParagraph"/>
        <w:numPr>
          <w:ilvl w:val="0"/>
          <w:numId w:val="1"/>
        </w:numPr>
        <w:spacing w:after="0"/>
        <w:rPr>
          <w:b/>
          <w:sz w:val="20"/>
          <w:szCs w:val="20"/>
        </w:rPr>
      </w:pPr>
      <w:r w:rsidRPr="00417872">
        <w:rPr>
          <w:b/>
          <w:sz w:val="20"/>
          <w:szCs w:val="20"/>
        </w:rPr>
        <w:t>What is the Community Land Ownership project?</w:t>
      </w:r>
    </w:p>
    <w:p w:rsidR="00873B1B" w:rsidRPr="00417872" w:rsidRDefault="00AC7320" w:rsidP="005026FD">
      <w:pPr>
        <w:spacing w:after="0"/>
        <w:ind w:left="360"/>
        <w:rPr>
          <w:sz w:val="20"/>
          <w:szCs w:val="20"/>
        </w:rPr>
      </w:pPr>
      <w:r w:rsidRPr="00417872">
        <w:rPr>
          <w:sz w:val="20"/>
          <w:szCs w:val="20"/>
        </w:rPr>
        <w:t xml:space="preserve">The Community Land Ownership (CLO) project was established to investigate what opportunities </w:t>
      </w:r>
      <w:r w:rsidR="00DC03E1" w:rsidRPr="00417872">
        <w:rPr>
          <w:sz w:val="20"/>
          <w:szCs w:val="20"/>
        </w:rPr>
        <w:t xml:space="preserve">exist </w:t>
      </w:r>
      <w:r w:rsidRPr="00417872">
        <w:rPr>
          <w:sz w:val="20"/>
          <w:szCs w:val="20"/>
        </w:rPr>
        <w:t>for the community of Tiree to own</w:t>
      </w:r>
      <w:r w:rsidR="00873B1B" w:rsidRPr="00417872">
        <w:rPr>
          <w:sz w:val="20"/>
          <w:szCs w:val="20"/>
        </w:rPr>
        <w:t xml:space="preserve"> and manage</w:t>
      </w:r>
      <w:r w:rsidRPr="00417872">
        <w:rPr>
          <w:sz w:val="20"/>
          <w:szCs w:val="20"/>
        </w:rPr>
        <w:t xml:space="preserve"> m</w:t>
      </w:r>
      <w:r w:rsidR="00873B1B" w:rsidRPr="00417872">
        <w:rPr>
          <w:sz w:val="20"/>
          <w:szCs w:val="20"/>
        </w:rPr>
        <w:t>ore areas of land on the island.</w:t>
      </w:r>
    </w:p>
    <w:p w:rsidR="005026FD" w:rsidRPr="00417872" w:rsidRDefault="005026FD" w:rsidP="005026FD">
      <w:pPr>
        <w:spacing w:after="0"/>
        <w:ind w:left="360"/>
        <w:rPr>
          <w:b/>
          <w:sz w:val="20"/>
          <w:szCs w:val="20"/>
        </w:rPr>
      </w:pPr>
    </w:p>
    <w:p w:rsidR="005026FD" w:rsidRPr="00417872" w:rsidRDefault="00873B1B" w:rsidP="003E461F">
      <w:pPr>
        <w:pStyle w:val="ListParagraph"/>
        <w:numPr>
          <w:ilvl w:val="0"/>
          <w:numId w:val="1"/>
        </w:numPr>
        <w:spacing w:after="0"/>
        <w:rPr>
          <w:b/>
          <w:sz w:val="20"/>
          <w:szCs w:val="20"/>
        </w:rPr>
      </w:pPr>
      <w:r w:rsidRPr="00417872">
        <w:rPr>
          <w:b/>
          <w:sz w:val="20"/>
          <w:szCs w:val="20"/>
        </w:rPr>
        <w:t>Who is involved in the CLO project?</w:t>
      </w:r>
    </w:p>
    <w:p w:rsidR="005026FD" w:rsidRPr="00417872" w:rsidRDefault="00873B1B" w:rsidP="005026FD">
      <w:pPr>
        <w:spacing w:after="0"/>
        <w:ind w:left="360"/>
        <w:rPr>
          <w:sz w:val="20"/>
          <w:szCs w:val="20"/>
        </w:rPr>
      </w:pPr>
      <w:r w:rsidRPr="00417872">
        <w:rPr>
          <w:sz w:val="20"/>
          <w:szCs w:val="20"/>
        </w:rPr>
        <w:t>In June 2013 Tiree Community Development Trust received a mandate from the community to investigate the pros and cons of Comm</w:t>
      </w:r>
      <w:r w:rsidR="00C93505" w:rsidRPr="00417872">
        <w:rPr>
          <w:sz w:val="20"/>
          <w:szCs w:val="20"/>
        </w:rPr>
        <w:t>unity Land Ownership.  In a poll</w:t>
      </w:r>
      <w:r w:rsidRPr="00417872">
        <w:rPr>
          <w:sz w:val="20"/>
          <w:szCs w:val="20"/>
        </w:rPr>
        <w:t xml:space="preserve"> at the Trust’</w:t>
      </w:r>
      <w:r w:rsidR="00C93505" w:rsidRPr="00417872">
        <w:rPr>
          <w:sz w:val="20"/>
          <w:szCs w:val="20"/>
        </w:rPr>
        <w:t>s open day 76%</w:t>
      </w:r>
      <w:r w:rsidR="005026FD" w:rsidRPr="00417872">
        <w:rPr>
          <w:sz w:val="20"/>
          <w:szCs w:val="20"/>
        </w:rPr>
        <w:t xml:space="preserve"> of participants</w:t>
      </w:r>
      <w:r w:rsidR="00C93505" w:rsidRPr="00417872">
        <w:rPr>
          <w:sz w:val="20"/>
          <w:szCs w:val="20"/>
        </w:rPr>
        <w:t xml:space="preserve"> </w:t>
      </w:r>
      <w:r w:rsidRPr="00417872">
        <w:rPr>
          <w:sz w:val="20"/>
          <w:szCs w:val="20"/>
        </w:rPr>
        <w:t xml:space="preserve">voted </w:t>
      </w:r>
      <w:r w:rsidR="00C93505" w:rsidRPr="00417872">
        <w:rPr>
          <w:sz w:val="20"/>
          <w:szCs w:val="20"/>
        </w:rPr>
        <w:t>in favour looking into the possibility.</w:t>
      </w:r>
    </w:p>
    <w:p w:rsidR="00C93505" w:rsidRPr="00417872" w:rsidRDefault="00C93505" w:rsidP="005026FD">
      <w:pPr>
        <w:spacing w:after="0"/>
        <w:ind w:left="360"/>
        <w:rPr>
          <w:sz w:val="20"/>
          <w:szCs w:val="20"/>
        </w:rPr>
      </w:pPr>
      <w:r w:rsidRPr="00417872">
        <w:rPr>
          <w:sz w:val="20"/>
          <w:szCs w:val="20"/>
        </w:rPr>
        <w:t xml:space="preserve">  </w:t>
      </w:r>
    </w:p>
    <w:p w:rsidR="00C93505" w:rsidRPr="00417872" w:rsidRDefault="00C93505" w:rsidP="005026FD">
      <w:pPr>
        <w:spacing w:after="0"/>
        <w:ind w:left="360"/>
        <w:rPr>
          <w:sz w:val="20"/>
          <w:szCs w:val="20"/>
        </w:rPr>
      </w:pPr>
      <w:r w:rsidRPr="00417872">
        <w:rPr>
          <w:sz w:val="20"/>
          <w:szCs w:val="20"/>
        </w:rPr>
        <w:t xml:space="preserve">Since then, the Trust </w:t>
      </w:r>
      <w:r w:rsidR="005026FD" w:rsidRPr="00417872">
        <w:rPr>
          <w:sz w:val="20"/>
          <w:szCs w:val="20"/>
        </w:rPr>
        <w:t>has</w:t>
      </w:r>
      <w:r w:rsidRPr="00417872">
        <w:rPr>
          <w:sz w:val="20"/>
          <w:szCs w:val="20"/>
        </w:rPr>
        <w:t xml:space="preserve"> been working</w:t>
      </w:r>
      <w:r w:rsidR="00DC03E1" w:rsidRPr="00417872">
        <w:rPr>
          <w:sz w:val="20"/>
          <w:szCs w:val="20"/>
        </w:rPr>
        <w:t xml:space="preserve"> in collaboration with a CLO Steering G</w:t>
      </w:r>
      <w:r w:rsidR="00873B1B" w:rsidRPr="00417872">
        <w:rPr>
          <w:sz w:val="20"/>
          <w:szCs w:val="20"/>
        </w:rPr>
        <w:t>roup from the local community</w:t>
      </w:r>
      <w:r w:rsidRPr="00417872">
        <w:rPr>
          <w:sz w:val="20"/>
          <w:szCs w:val="20"/>
        </w:rPr>
        <w:t xml:space="preserve"> to take the project forward</w:t>
      </w:r>
      <w:r w:rsidR="00873B1B" w:rsidRPr="00417872">
        <w:rPr>
          <w:sz w:val="20"/>
          <w:szCs w:val="20"/>
        </w:rPr>
        <w:t>.</w:t>
      </w:r>
      <w:r w:rsidRPr="00417872">
        <w:rPr>
          <w:sz w:val="20"/>
          <w:szCs w:val="20"/>
        </w:rPr>
        <w:t xml:space="preserve">  In the</w:t>
      </w:r>
      <w:r w:rsidR="00100116" w:rsidRPr="00417872">
        <w:rPr>
          <w:sz w:val="20"/>
          <w:szCs w:val="20"/>
        </w:rPr>
        <w:t xml:space="preserve"> last year Highlands and Island</w:t>
      </w:r>
      <w:r w:rsidRPr="00417872">
        <w:rPr>
          <w:sz w:val="20"/>
          <w:szCs w:val="20"/>
        </w:rPr>
        <w:t>s Enterprise</w:t>
      </w:r>
      <w:r w:rsidR="00100116" w:rsidRPr="00417872">
        <w:rPr>
          <w:sz w:val="20"/>
          <w:szCs w:val="20"/>
        </w:rPr>
        <w:t xml:space="preserve"> (HIE)</w:t>
      </w:r>
      <w:r w:rsidRPr="00417872">
        <w:rPr>
          <w:sz w:val="20"/>
          <w:szCs w:val="20"/>
        </w:rPr>
        <w:t xml:space="preserve"> has provided funding for an option</w:t>
      </w:r>
      <w:r w:rsidR="00100116" w:rsidRPr="00417872">
        <w:rPr>
          <w:sz w:val="20"/>
          <w:szCs w:val="20"/>
        </w:rPr>
        <w:t>s appraisal to be carried out.  U</w:t>
      </w:r>
      <w:r w:rsidRPr="00417872">
        <w:rPr>
          <w:sz w:val="20"/>
          <w:szCs w:val="20"/>
        </w:rPr>
        <w:t>nder the guidance of the</w:t>
      </w:r>
      <w:r w:rsidR="00DC03E1" w:rsidRPr="00417872">
        <w:rPr>
          <w:sz w:val="20"/>
          <w:szCs w:val="20"/>
        </w:rPr>
        <w:t xml:space="preserve"> CLO Steering G</w:t>
      </w:r>
      <w:r w:rsidR="00100116" w:rsidRPr="00417872">
        <w:rPr>
          <w:sz w:val="20"/>
          <w:szCs w:val="20"/>
        </w:rPr>
        <w:t>roup, the options appraisal</w:t>
      </w:r>
      <w:r w:rsidRPr="00417872">
        <w:rPr>
          <w:sz w:val="20"/>
          <w:szCs w:val="20"/>
        </w:rPr>
        <w:t xml:space="preserve"> is currently being </w:t>
      </w:r>
      <w:r w:rsidR="00DC03E1" w:rsidRPr="00417872">
        <w:rPr>
          <w:sz w:val="20"/>
          <w:szCs w:val="20"/>
        </w:rPr>
        <w:t>taken forward</w:t>
      </w:r>
      <w:r w:rsidRPr="00417872">
        <w:rPr>
          <w:sz w:val="20"/>
          <w:szCs w:val="20"/>
        </w:rPr>
        <w:t xml:space="preserve"> by local architecture practice Roots Design Workshop.</w:t>
      </w:r>
      <w:r w:rsidR="005026FD" w:rsidRPr="00417872">
        <w:rPr>
          <w:sz w:val="20"/>
          <w:szCs w:val="20"/>
        </w:rPr>
        <w:t xml:space="preserve">  The options appraisal report is due to be complete in early 2015 and will be made available to the public via the Tiree Community Development Trust website.</w:t>
      </w:r>
      <w:r w:rsidR="00873B1B" w:rsidRPr="00417872">
        <w:rPr>
          <w:sz w:val="20"/>
          <w:szCs w:val="20"/>
        </w:rPr>
        <w:t xml:space="preserve"> </w:t>
      </w:r>
    </w:p>
    <w:p w:rsidR="005026FD" w:rsidRPr="00417872" w:rsidRDefault="005026FD" w:rsidP="005026FD">
      <w:pPr>
        <w:spacing w:after="0"/>
        <w:ind w:left="360"/>
        <w:rPr>
          <w:sz w:val="20"/>
          <w:szCs w:val="20"/>
        </w:rPr>
      </w:pPr>
    </w:p>
    <w:p w:rsidR="005026FD" w:rsidRPr="00417872" w:rsidRDefault="00873B1B" w:rsidP="005026FD">
      <w:pPr>
        <w:spacing w:after="0"/>
        <w:ind w:left="360"/>
        <w:rPr>
          <w:sz w:val="20"/>
          <w:szCs w:val="20"/>
        </w:rPr>
      </w:pPr>
      <w:r w:rsidRPr="00417872">
        <w:rPr>
          <w:sz w:val="20"/>
          <w:szCs w:val="20"/>
        </w:rPr>
        <w:t xml:space="preserve">Members of the CLO Steering Group are currently as follows: </w:t>
      </w:r>
    </w:p>
    <w:p w:rsidR="00873B1B" w:rsidRPr="00417872" w:rsidRDefault="00873B1B" w:rsidP="008C5A85">
      <w:pPr>
        <w:spacing w:after="0"/>
        <w:ind w:left="360"/>
        <w:rPr>
          <w:sz w:val="20"/>
          <w:szCs w:val="20"/>
        </w:rPr>
      </w:pPr>
      <w:r w:rsidRPr="00417872">
        <w:rPr>
          <w:sz w:val="20"/>
          <w:szCs w:val="20"/>
        </w:rPr>
        <w:t xml:space="preserve">Donnie </w:t>
      </w:r>
      <w:r w:rsidR="005026FD" w:rsidRPr="00417872">
        <w:rPr>
          <w:sz w:val="20"/>
          <w:szCs w:val="20"/>
        </w:rPr>
        <w:t xml:space="preserve">Campbell, Alasdair MacInnes, Archie John MacLean, </w:t>
      </w:r>
      <w:r w:rsidR="00B616E2" w:rsidRPr="00417872">
        <w:rPr>
          <w:sz w:val="20"/>
          <w:szCs w:val="20"/>
        </w:rPr>
        <w:t>Iain MacKinnon (Hillcrest)</w:t>
      </w:r>
      <w:r w:rsidR="008C5A85" w:rsidRPr="00417872">
        <w:rPr>
          <w:sz w:val="20"/>
          <w:szCs w:val="20"/>
        </w:rPr>
        <w:t xml:space="preserve">, Bill </w:t>
      </w:r>
      <w:proofErr w:type="spellStart"/>
      <w:r w:rsidR="008C5A85" w:rsidRPr="00417872">
        <w:rPr>
          <w:sz w:val="20"/>
          <w:szCs w:val="20"/>
        </w:rPr>
        <w:t>Welstead</w:t>
      </w:r>
      <w:proofErr w:type="spellEnd"/>
      <w:r w:rsidR="008C5A85" w:rsidRPr="00417872">
        <w:rPr>
          <w:sz w:val="20"/>
          <w:szCs w:val="20"/>
        </w:rPr>
        <w:t xml:space="preserve">, </w:t>
      </w:r>
      <w:proofErr w:type="spellStart"/>
      <w:r w:rsidR="005026FD" w:rsidRPr="00417872">
        <w:rPr>
          <w:sz w:val="20"/>
          <w:szCs w:val="20"/>
        </w:rPr>
        <w:t>Coinneach</w:t>
      </w:r>
      <w:proofErr w:type="spellEnd"/>
      <w:r w:rsidR="005026FD" w:rsidRPr="00417872">
        <w:rPr>
          <w:sz w:val="20"/>
          <w:szCs w:val="20"/>
        </w:rPr>
        <w:t xml:space="preserve"> MacKinnon, </w:t>
      </w:r>
      <w:r w:rsidR="00B616E2" w:rsidRPr="00417872">
        <w:rPr>
          <w:sz w:val="20"/>
          <w:szCs w:val="20"/>
        </w:rPr>
        <w:t xml:space="preserve">Dr </w:t>
      </w:r>
      <w:r w:rsidR="005026FD" w:rsidRPr="00417872">
        <w:rPr>
          <w:sz w:val="20"/>
          <w:szCs w:val="20"/>
        </w:rPr>
        <w:t>John Holliday,</w:t>
      </w:r>
      <w:r w:rsidR="00B616E2" w:rsidRPr="00417872">
        <w:rPr>
          <w:sz w:val="20"/>
          <w:szCs w:val="20"/>
        </w:rPr>
        <w:t xml:space="preserve"> </w:t>
      </w:r>
      <w:r w:rsidR="008C5A85" w:rsidRPr="00417872">
        <w:rPr>
          <w:sz w:val="20"/>
          <w:szCs w:val="20"/>
        </w:rPr>
        <w:t xml:space="preserve">Tish MacKinnon, </w:t>
      </w:r>
      <w:proofErr w:type="spellStart"/>
      <w:r w:rsidR="008C5A85" w:rsidRPr="00417872">
        <w:rPr>
          <w:sz w:val="20"/>
          <w:szCs w:val="20"/>
        </w:rPr>
        <w:t>Rosaleen</w:t>
      </w:r>
      <w:proofErr w:type="spellEnd"/>
      <w:r w:rsidR="008C5A85" w:rsidRPr="00417872">
        <w:rPr>
          <w:sz w:val="20"/>
          <w:szCs w:val="20"/>
        </w:rPr>
        <w:t xml:space="preserve"> Campbell</w:t>
      </w:r>
      <w:r w:rsidR="00B616E2" w:rsidRPr="00417872">
        <w:rPr>
          <w:sz w:val="20"/>
          <w:szCs w:val="20"/>
        </w:rPr>
        <w:t xml:space="preserve"> and</w:t>
      </w:r>
      <w:r w:rsidR="005026FD" w:rsidRPr="00417872">
        <w:rPr>
          <w:sz w:val="20"/>
          <w:szCs w:val="20"/>
        </w:rPr>
        <w:t xml:space="preserve"> </w:t>
      </w:r>
      <w:r w:rsidR="00FA1297" w:rsidRPr="00417872">
        <w:rPr>
          <w:sz w:val="20"/>
          <w:szCs w:val="20"/>
        </w:rPr>
        <w:t>Sam Bouchna</w:t>
      </w:r>
      <w:r w:rsidR="008C5A85" w:rsidRPr="00417872">
        <w:rPr>
          <w:sz w:val="20"/>
          <w:szCs w:val="20"/>
        </w:rPr>
        <w:t>k.</w:t>
      </w:r>
      <w:r w:rsidR="005026FD" w:rsidRPr="00417872">
        <w:rPr>
          <w:sz w:val="20"/>
          <w:szCs w:val="20"/>
        </w:rPr>
        <w:t xml:space="preserve"> </w:t>
      </w:r>
    </w:p>
    <w:p w:rsidR="005026FD" w:rsidRPr="00417872" w:rsidRDefault="005026FD" w:rsidP="005026FD">
      <w:pPr>
        <w:spacing w:after="0"/>
        <w:ind w:left="360"/>
        <w:rPr>
          <w:sz w:val="20"/>
          <w:szCs w:val="20"/>
        </w:rPr>
      </w:pPr>
    </w:p>
    <w:p w:rsidR="005026FD" w:rsidRPr="00417872" w:rsidRDefault="00873B1B" w:rsidP="003E461F">
      <w:pPr>
        <w:pStyle w:val="ListParagraph"/>
        <w:numPr>
          <w:ilvl w:val="0"/>
          <w:numId w:val="1"/>
        </w:numPr>
        <w:spacing w:after="0"/>
        <w:rPr>
          <w:b/>
          <w:sz w:val="20"/>
          <w:szCs w:val="20"/>
        </w:rPr>
      </w:pPr>
      <w:r w:rsidRPr="00417872">
        <w:rPr>
          <w:b/>
          <w:sz w:val="20"/>
          <w:szCs w:val="20"/>
        </w:rPr>
        <w:t xml:space="preserve">What is the project </w:t>
      </w:r>
      <w:r w:rsidR="00200940" w:rsidRPr="00417872">
        <w:rPr>
          <w:b/>
          <w:sz w:val="20"/>
          <w:szCs w:val="20"/>
        </w:rPr>
        <w:t>aiming</w:t>
      </w:r>
      <w:r w:rsidRPr="00417872">
        <w:rPr>
          <w:b/>
          <w:sz w:val="20"/>
          <w:szCs w:val="20"/>
        </w:rPr>
        <w:t xml:space="preserve"> to achieve</w:t>
      </w:r>
      <w:r w:rsidR="00AC7320" w:rsidRPr="00417872">
        <w:rPr>
          <w:b/>
          <w:sz w:val="20"/>
          <w:szCs w:val="20"/>
        </w:rPr>
        <w:t>?</w:t>
      </w:r>
    </w:p>
    <w:p w:rsidR="0000045C" w:rsidRPr="00417872" w:rsidRDefault="00873B1B" w:rsidP="005026FD">
      <w:pPr>
        <w:spacing w:after="0"/>
        <w:ind w:left="360"/>
        <w:rPr>
          <w:sz w:val="20"/>
          <w:szCs w:val="20"/>
        </w:rPr>
      </w:pPr>
      <w:r w:rsidRPr="00417872">
        <w:rPr>
          <w:sz w:val="20"/>
          <w:szCs w:val="20"/>
        </w:rPr>
        <w:t>Under the Land Reform</w:t>
      </w:r>
      <w:r w:rsidR="00CE72DB" w:rsidRPr="00417872">
        <w:rPr>
          <w:sz w:val="20"/>
          <w:szCs w:val="20"/>
        </w:rPr>
        <w:t xml:space="preserve"> (Scotland)</w:t>
      </w:r>
      <w:r w:rsidRPr="00417872">
        <w:rPr>
          <w:sz w:val="20"/>
          <w:szCs w:val="20"/>
        </w:rPr>
        <w:t xml:space="preserve"> Act, communities and crofting commu</w:t>
      </w:r>
      <w:r w:rsidR="0000045C" w:rsidRPr="00417872">
        <w:rPr>
          <w:sz w:val="20"/>
          <w:szCs w:val="20"/>
        </w:rPr>
        <w:t>nities now have greater rights to buy land which they can put to better use for benefit of the community.  In addition to this the Scottish Land Fund has been established to provide communities with funding to help purchase land</w:t>
      </w:r>
      <w:r w:rsidR="00FA1297" w:rsidRPr="00417872">
        <w:rPr>
          <w:sz w:val="20"/>
          <w:szCs w:val="20"/>
        </w:rPr>
        <w:t xml:space="preserve"> for development</w:t>
      </w:r>
      <w:r w:rsidR="0000045C" w:rsidRPr="00417872">
        <w:rPr>
          <w:sz w:val="20"/>
          <w:szCs w:val="20"/>
        </w:rPr>
        <w:t>.</w:t>
      </w:r>
    </w:p>
    <w:p w:rsidR="00FA1297" w:rsidRPr="00417872" w:rsidRDefault="00FA1297" w:rsidP="005026FD">
      <w:pPr>
        <w:spacing w:after="0"/>
        <w:ind w:left="360"/>
        <w:rPr>
          <w:sz w:val="20"/>
          <w:szCs w:val="20"/>
        </w:rPr>
      </w:pPr>
    </w:p>
    <w:p w:rsidR="0000045C" w:rsidRPr="00417872" w:rsidRDefault="0000045C" w:rsidP="005026FD">
      <w:pPr>
        <w:spacing w:after="0"/>
        <w:ind w:left="360"/>
        <w:rPr>
          <w:sz w:val="20"/>
          <w:szCs w:val="20"/>
        </w:rPr>
      </w:pPr>
      <w:r w:rsidRPr="00417872">
        <w:rPr>
          <w:sz w:val="20"/>
          <w:szCs w:val="20"/>
        </w:rPr>
        <w:t>The CL</w:t>
      </w:r>
      <w:r w:rsidR="00FA1297" w:rsidRPr="00417872">
        <w:rPr>
          <w:sz w:val="20"/>
          <w:szCs w:val="20"/>
        </w:rPr>
        <w:t>O project is investigating how the community on</w:t>
      </w:r>
      <w:r w:rsidRPr="00417872">
        <w:rPr>
          <w:sz w:val="20"/>
          <w:szCs w:val="20"/>
        </w:rPr>
        <w:t xml:space="preserve"> Tiree</w:t>
      </w:r>
      <w:r w:rsidR="00100116" w:rsidRPr="00417872">
        <w:rPr>
          <w:sz w:val="20"/>
          <w:szCs w:val="20"/>
        </w:rPr>
        <w:t xml:space="preserve"> could bene</w:t>
      </w:r>
      <w:r w:rsidR="00505B9B" w:rsidRPr="00417872">
        <w:rPr>
          <w:sz w:val="20"/>
          <w:szCs w:val="20"/>
        </w:rPr>
        <w:t xml:space="preserve">fit should it choose to use these </w:t>
      </w:r>
      <w:r w:rsidR="00FA1297" w:rsidRPr="00417872">
        <w:rPr>
          <w:sz w:val="20"/>
          <w:szCs w:val="20"/>
        </w:rPr>
        <w:t xml:space="preserve">enhanced </w:t>
      </w:r>
      <w:r w:rsidR="00CE72DB" w:rsidRPr="00417872">
        <w:rPr>
          <w:sz w:val="20"/>
          <w:szCs w:val="20"/>
        </w:rPr>
        <w:t>capabilities</w:t>
      </w:r>
      <w:r w:rsidR="00FA1297" w:rsidRPr="00417872">
        <w:rPr>
          <w:sz w:val="20"/>
          <w:szCs w:val="20"/>
        </w:rPr>
        <w:t xml:space="preserve"> to acquire land.  The</w:t>
      </w:r>
      <w:r w:rsidRPr="00417872">
        <w:rPr>
          <w:sz w:val="20"/>
          <w:szCs w:val="20"/>
        </w:rPr>
        <w:t xml:space="preserve"> findings</w:t>
      </w:r>
      <w:r w:rsidR="00FA1297" w:rsidRPr="00417872">
        <w:rPr>
          <w:sz w:val="20"/>
          <w:szCs w:val="20"/>
        </w:rPr>
        <w:t xml:space="preserve"> from this investigation</w:t>
      </w:r>
      <w:r w:rsidRPr="00417872">
        <w:rPr>
          <w:sz w:val="20"/>
          <w:szCs w:val="20"/>
        </w:rPr>
        <w:t xml:space="preserve"> will be reported back to the community</w:t>
      </w:r>
      <w:r w:rsidR="00FA1297" w:rsidRPr="00417872">
        <w:rPr>
          <w:sz w:val="20"/>
          <w:szCs w:val="20"/>
        </w:rPr>
        <w:t xml:space="preserve"> so that islanders can make an informed decision as to whether they would like to acquire land</w:t>
      </w:r>
      <w:r w:rsidR="00DC03E1" w:rsidRPr="00417872">
        <w:rPr>
          <w:sz w:val="20"/>
          <w:szCs w:val="20"/>
        </w:rPr>
        <w:t xml:space="preserve">, where the best development opportunities exist, and which </w:t>
      </w:r>
      <w:r w:rsidR="00E07F5B" w:rsidRPr="00417872">
        <w:rPr>
          <w:sz w:val="20"/>
          <w:szCs w:val="20"/>
        </w:rPr>
        <w:t xml:space="preserve">land options </w:t>
      </w:r>
      <w:r w:rsidR="00505B9B" w:rsidRPr="00417872">
        <w:rPr>
          <w:sz w:val="20"/>
          <w:szCs w:val="20"/>
        </w:rPr>
        <w:t>they would like to explore</w:t>
      </w:r>
      <w:r w:rsidR="00E07F5B" w:rsidRPr="00417872">
        <w:rPr>
          <w:sz w:val="20"/>
          <w:szCs w:val="20"/>
        </w:rPr>
        <w:t xml:space="preserve"> further</w:t>
      </w:r>
      <w:r w:rsidRPr="00417872">
        <w:rPr>
          <w:sz w:val="20"/>
          <w:szCs w:val="20"/>
        </w:rPr>
        <w:t>.</w:t>
      </w:r>
    </w:p>
    <w:p w:rsidR="000B284E" w:rsidRPr="00417872" w:rsidRDefault="000B284E" w:rsidP="005026FD">
      <w:pPr>
        <w:spacing w:after="0"/>
        <w:ind w:left="360"/>
        <w:rPr>
          <w:sz w:val="20"/>
          <w:szCs w:val="20"/>
        </w:rPr>
      </w:pPr>
    </w:p>
    <w:p w:rsidR="00FA1297" w:rsidRPr="00417872" w:rsidRDefault="000B284E" w:rsidP="003E461F">
      <w:pPr>
        <w:pStyle w:val="ListParagraph"/>
        <w:numPr>
          <w:ilvl w:val="0"/>
          <w:numId w:val="1"/>
        </w:numPr>
        <w:spacing w:after="0"/>
        <w:rPr>
          <w:b/>
          <w:sz w:val="20"/>
          <w:szCs w:val="20"/>
        </w:rPr>
      </w:pPr>
      <w:r w:rsidRPr="00417872">
        <w:rPr>
          <w:b/>
          <w:sz w:val="20"/>
          <w:szCs w:val="20"/>
        </w:rPr>
        <w:t>What stage is the project at?</w:t>
      </w:r>
    </w:p>
    <w:p w:rsidR="00E07F5B" w:rsidRPr="00417872" w:rsidRDefault="00100116" w:rsidP="005026FD">
      <w:pPr>
        <w:spacing w:after="0"/>
        <w:ind w:left="360"/>
        <w:rPr>
          <w:sz w:val="20"/>
          <w:szCs w:val="20"/>
        </w:rPr>
      </w:pPr>
      <w:r w:rsidRPr="00417872">
        <w:rPr>
          <w:sz w:val="20"/>
          <w:szCs w:val="20"/>
        </w:rPr>
        <w:t>There are se</w:t>
      </w:r>
      <w:r w:rsidR="00E07F5B" w:rsidRPr="00417872">
        <w:rPr>
          <w:sz w:val="20"/>
          <w:szCs w:val="20"/>
        </w:rPr>
        <w:t>veral phases to the CLO project:</w:t>
      </w:r>
    </w:p>
    <w:p w:rsidR="00E07F5B" w:rsidRPr="00417872" w:rsidRDefault="00E07F5B" w:rsidP="005026FD">
      <w:pPr>
        <w:spacing w:after="0"/>
        <w:ind w:left="360"/>
        <w:rPr>
          <w:b/>
          <w:sz w:val="20"/>
          <w:szCs w:val="20"/>
        </w:rPr>
      </w:pPr>
      <w:r w:rsidRPr="00417872">
        <w:rPr>
          <w:b/>
          <w:sz w:val="20"/>
          <w:szCs w:val="20"/>
        </w:rPr>
        <w:t>Phase 1: Options Appraisal</w:t>
      </w:r>
    </w:p>
    <w:p w:rsidR="00E07F5B" w:rsidRPr="00417872" w:rsidRDefault="00CE72DB" w:rsidP="003E461F">
      <w:pPr>
        <w:spacing w:after="0"/>
        <w:ind w:left="360"/>
        <w:rPr>
          <w:sz w:val="20"/>
          <w:szCs w:val="20"/>
        </w:rPr>
      </w:pPr>
      <w:r w:rsidRPr="00417872">
        <w:rPr>
          <w:sz w:val="20"/>
          <w:szCs w:val="20"/>
        </w:rPr>
        <w:t xml:space="preserve">Identifying </w:t>
      </w:r>
      <w:r w:rsidR="00100116" w:rsidRPr="00417872">
        <w:rPr>
          <w:sz w:val="20"/>
          <w:szCs w:val="20"/>
        </w:rPr>
        <w:t>and weigh</w:t>
      </w:r>
      <w:r w:rsidRPr="00417872">
        <w:rPr>
          <w:sz w:val="20"/>
          <w:szCs w:val="20"/>
        </w:rPr>
        <w:t>ing</w:t>
      </w:r>
      <w:r w:rsidR="00100116" w:rsidRPr="00417872">
        <w:rPr>
          <w:sz w:val="20"/>
          <w:szCs w:val="20"/>
        </w:rPr>
        <w:t xml:space="preserve"> up the various land options which </w:t>
      </w:r>
      <w:r w:rsidR="00692E91" w:rsidRPr="00417872">
        <w:rPr>
          <w:sz w:val="20"/>
          <w:szCs w:val="20"/>
        </w:rPr>
        <w:t>m</w:t>
      </w:r>
      <w:r w:rsidR="00100116" w:rsidRPr="00417872">
        <w:rPr>
          <w:sz w:val="20"/>
          <w:szCs w:val="20"/>
        </w:rPr>
        <w:t xml:space="preserve">ay be of community interest. </w:t>
      </w:r>
    </w:p>
    <w:p w:rsidR="00E07F5B" w:rsidRPr="00417872" w:rsidRDefault="00E07F5B" w:rsidP="005026FD">
      <w:pPr>
        <w:spacing w:after="0"/>
        <w:ind w:left="360"/>
        <w:rPr>
          <w:b/>
          <w:sz w:val="20"/>
          <w:szCs w:val="20"/>
        </w:rPr>
      </w:pPr>
      <w:r w:rsidRPr="00417872">
        <w:rPr>
          <w:b/>
          <w:sz w:val="20"/>
          <w:szCs w:val="20"/>
        </w:rPr>
        <w:t>Phase 2: Feasibility Study</w:t>
      </w:r>
    </w:p>
    <w:p w:rsidR="00E07F5B" w:rsidRPr="00417872" w:rsidRDefault="00CE72DB" w:rsidP="003E461F">
      <w:pPr>
        <w:spacing w:after="0"/>
        <w:ind w:left="360"/>
        <w:rPr>
          <w:sz w:val="20"/>
          <w:szCs w:val="20"/>
        </w:rPr>
      </w:pPr>
      <w:r w:rsidRPr="00417872">
        <w:rPr>
          <w:sz w:val="20"/>
          <w:szCs w:val="20"/>
        </w:rPr>
        <w:t>Exploring t</w:t>
      </w:r>
      <w:r w:rsidR="00100116" w:rsidRPr="00417872">
        <w:rPr>
          <w:sz w:val="20"/>
          <w:szCs w:val="20"/>
        </w:rPr>
        <w:t>he community’s preferred</w:t>
      </w:r>
      <w:r w:rsidR="00E07F5B" w:rsidRPr="00417872">
        <w:rPr>
          <w:sz w:val="20"/>
          <w:szCs w:val="20"/>
        </w:rPr>
        <w:t xml:space="preserve"> land</w:t>
      </w:r>
      <w:r w:rsidR="00100116" w:rsidRPr="00417872">
        <w:rPr>
          <w:sz w:val="20"/>
          <w:szCs w:val="20"/>
        </w:rPr>
        <w:t xml:space="preserve"> </w:t>
      </w:r>
      <w:r w:rsidR="009A00CF" w:rsidRPr="00417872">
        <w:rPr>
          <w:sz w:val="20"/>
          <w:szCs w:val="20"/>
        </w:rPr>
        <w:t>option(</w:t>
      </w:r>
      <w:r w:rsidR="00100116" w:rsidRPr="00417872">
        <w:rPr>
          <w:sz w:val="20"/>
          <w:szCs w:val="20"/>
        </w:rPr>
        <w:t>s</w:t>
      </w:r>
      <w:r w:rsidR="009A00CF" w:rsidRPr="00417872">
        <w:rPr>
          <w:sz w:val="20"/>
          <w:szCs w:val="20"/>
        </w:rPr>
        <w:t>)</w:t>
      </w:r>
      <w:r w:rsidR="00100116" w:rsidRPr="00417872">
        <w:rPr>
          <w:sz w:val="20"/>
          <w:szCs w:val="20"/>
        </w:rPr>
        <w:t xml:space="preserve"> in more detail through a feasibility study.  </w:t>
      </w:r>
    </w:p>
    <w:p w:rsidR="00E07F5B" w:rsidRPr="00417872" w:rsidRDefault="00E07F5B" w:rsidP="005026FD">
      <w:pPr>
        <w:spacing w:after="0"/>
        <w:ind w:left="360"/>
        <w:rPr>
          <w:b/>
          <w:sz w:val="20"/>
          <w:szCs w:val="20"/>
        </w:rPr>
      </w:pPr>
      <w:r w:rsidRPr="00417872">
        <w:rPr>
          <w:b/>
          <w:sz w:val="20"/>
          <w:szCs w:val="20"/>
        </w:rPr>
        <w:t>Phase 3: Business Plan</w:t>
      </w:r>
    </w:p>
    <w:p w:rsidR="00100116" w:rsidRPr="00417872" w:rsidRDefault="003E461F" w:rsidP="005026FD">
      <w:pPr>
        <w:spacing w:after="0"/>
        <w:ind w:left="360"/>
        <w:rPr>
          <w:sz w:val="20"/>
          <w:szCs w:val="20"/>
        </w:rPr>
      </w:pPr>
      <w:r w:rsidRPr="00417872">
        <w:rPr>
          <w:sz w:val="20"/>
          <w:szCs w:val="20"/>
        </w:rPr>
        <w:t>The</w:t>
      </w:r>
      <w:r w:rsidR="00100116" w:rsidRPr="00417872">
        <w:rPr>
          <w:sz w:val="20"/>
          <w:szCs w:val="20"/>
        </w:rPr>
        <w:t xml:space="preserve"> community may decide to proceed with putting together a plan to purchase this land</w:t>
      </w:r>
      <w:r w:rsidRPr="00417872">
        <w:rPr>
          <w:sz w:val="20"/>
          <w:szCs w:val="20"/>
        </w:rPr>
        <w:t xml:space="preserve"> and develop it</w:t>
      </w:r>
      <w:r w:rsidR="00100116" w:rsidRPr="00417872">
        <w:rPr>
          <w:sz w:val="20"/>
          <w:szCs w:val="20"/>
        </w:rPr>
        <w:t>.</w:t>
      </w:r>
    </w:p>
    <w:p w:rsidR="00100116" w:rsidRPr="00417872" w:rsidRDefault="00100116" w:rsidP="00DC62DD">
      <w:pPr>
        <w:spacing w:after="0"/>
        <w:rPr>
          <w:sz w:val="20"/>
          <w:szCs w:val="20"/>
        </w:rPr>
      </w:pPr>
    </w:p>
    <w:p w:rsidR="0000045C" w:rsidRPr="00417872" w:rsidRDefault="009A00CF" w:rsidP="005026FD">
      <w:pPr>
        <w:spacing w:after="0"/>
        <w:ind w:left="360"/>
        <w:rPr>
          <w:sz w:val="20"/>
          <w:szCs w:val="20"/>
        </w:rPr>
      </w:pPr>
      <w:r w:rsidRPr="00417872">
        <w:rPr>
          <w:sz w:val="20"/>
          <w:szCs w:val="20"/>
        </w:rPr>
        <w:t>At present</w:t>
      </w:r>
      <w:r w:rsidR="0085417B" w:rsidRPr="00417872">
        <w:rPr>
          <w:sz w:val="20"/>
          <w:szCs w:val="20"/>
        </w:rPr>
        <w:t xml:space="preserve"> the project is at phase 1:</w:t>
      </w:r>
      <w:r w:rsidRPr="00417872">
        <w:rPr>
          <w:sz w:val="20"/>
          <w:szCs w:val="20"/>
        </w:rPr>
        <w:t xml:space="preserve"> an o</w:t>
      </w:r>
      <w:r w:rsidR="004668E9" w:rsidRPr="00417872">
        <w:rPr>
          <w:sz w:val="20"/>
          <w:szCs w:val="20"/>
        </w:rPr>
        <w:t xml:space="preserve">ptions appraisal is underway and the island’s landownership is </w:t>
      </w:r>
      <w:r w:rsidR="00505B9B" w:rsidRPr="00417872">
        <w:rPr>
          <w:sz w:val="20"/>
          <w:szCs w:val="20"/>
        </w:rPr>
        <w:t>being</w:t>
      </w:r>
      <w:r w:rsidR="00DC62DD" w:rsidRPr="00417872">
        <w:rPr>
          <w:sz w:val="20"/>
          <w:szCs w:val="20"/>
        </w:rPr>
        <w:t xml:space="preserve"> digitally</w:t>
      </w:r>
      <w:r w:rsidR="004668E9" w:rsidRPr="00417872">
        <w:rPr>
          <w:sz w:val="20"/>
          <w:szCs w:val="20"/>
        </w:rPr>
        <w:t xml:space="preserve"> mapped</w:t>
      </w:r>
      <w:r w:rsidR="0085417B" w:rsidRPr="00417872">
        <w:rPr>
          <w:sz w:val="20"/>
          <w:szCs w:val="20"/>
        </w:rPr>
        <w:t xml:space="preserve"> to become</w:t>
      </w:r>
      <w:r w:rsidR="00DC62DD" w:rsidRPr="00417872">
        <w:rPr>
          <w:sz w:val="20"/>
          <w:szCs w:val="20"/>
        </w:rPr>
        <w:t xml:space="preserve"> community-held resource</w:t>
      </w:r>
      <w:r w:rsidR="004668E9" w:rsidRPr="00417872">
        <w:rPr>
          <w:sz w:val="20"/>
          <w:szCs w:val="20"/>
        </w:rPr>
        <w:t>.</w:t>
      </w:r>
      <w:r w:rsidRPr="00417872">
        <w:rPr>
          <w:sz w:val="20"/>
          <w:szCs w:val="20"/>
        </w:rPr>
        <w:t xml:space="preserve"> </w:t>
      </w:r>
      <w:r w:rsidR="0000045C" w:rsidRPr="00417872">
        <w:rPr>
          <w:sz w:val="20"/>
          <w:szCs w:val="20"/>
        </w:rPr>
        <w:t>The options appraisal research will identify the benefits and risks associated with the following 4 types of land:</w:t>
      </w:r>
    </w:p>
    <w:p w:rsidR="00505B9B" w:rsidRPr="00417872" w:rsidRDefault="00505B9B" w:rsidP="00505B9B">
      <w:pPr>
        <w:pStyle w:val="ListParagraph"/>
        <w:numPr>
          <w:ilvl w:val="0"/>
          <w:numId w:val="2"/>
        </w:numPr>
        <w:spacing w:after="0"/>
        <w:rPr>
          <w:b/>
          <w:sz w:val="20"/>
          <w:szCs w:val="20"/>
        </w:rPr>
      </w:pPr>
      <w:r w:rsidRPr="00417872">
        <w:rPr>
          <w:b/>
          <w:sz w:val="20"/>
          <w:szCs w:val="20"/>
        </w:rPr>
        <w:t>Agricultural land</w:t>
      </w:r>
    </w:p>
    <w:p w:rsidR="0000045C" w:rsidRPr="00417872" w:rsidRDefault="0000045C" w:rsidP="00505B9B">
      <w:pPr>
        <w:spacing w:after="0"/>
        <w:ind w:left="851" w:firstLine="360"/>
        <w:rPr>
          <w:sz w:val="20"/>
          <w:szCs w:val="20"/>
        </w:rPr>
      </w:pPr>
      <w:r w:rsidRPr="00417872">
        <w:rPr>
          <w:sz w:val="20"/>
          <w:szCs w:val="20"/>
        </w:rPr>
        <w:t xml:space="preserve">1a </w:t>
      </w:r>
      <w:r w:rsidR="00505B9B" w:rsidRPr="00417872">
        <w:rPr>
          <w:sz w:val="20"/>
          <w:szCs w:val="20"/>
        </w:rPr>
        <w:t xml:space="preserve">  Tenanted croft l</w:t>
      </w:r>
      <w:r w:rsidRPr="00417872">
        <w:rPr>
          <w:sz w:val="20"/>
          <w:szCs w:val="20"/>
        </w:rPr>
        <w:t>and</w:t>
      </w:r>
    </w:p>
    <w:p w:rsidR="0000045C" w:rsidRPr="00417872" w:rsidRDefault="0000045C" w:rsidP="00505B9B">
      <w:pPr>
        <w:spacing w:after="0"/>
        <w:ind w:left="851" w:firstLine="360"/>
        <w:rPr>
          <w:sz w:val="20"/>
          <w:szCs w:val="20"/>
        </w:rPr>
      </w:pPr>
      <w:r w:rsidRPr="00417872">
        <w:rPr>
          <w:sz w:val="20"/>
          <w:szCs w:val="20"/>
        </w:rPr>
        <w:t xml:space="preserve">1b </w:t>
      </w:r>
      <w:r w:rsidR="00505B9B" w:rsidRPr="00417872">
        <w:rPr>
          <w:sz w:val="20"/>
          <w:szCs w:val="20"/>
        </w:rPr>
        <w:t xml:space="preserve">  </w:t>
      </w:r>
      <w:r w:rsidRPr="00417872">
        <w:rPr>
          <w:sz w:val="20"/>
          <w:szCs w:val="20"/>
        </w:rPr>
        <w:t>All tena</w:t>
      </w:r>
      <w:r w:rsidR="001C5702" w:rsidRPr="00417872">
        <w:rPr>
          <w:sz w:val="20"/>
          <w:szCs w:val="20"/>
        </w:rPr>
        <w:t>n</w:t>
      </w:r>
      <w:r w:rsidRPr="00417872">
        <w:rPr>
          <w:sz w:val="20"/>
          <w:szCs w:val="20"/>
        </w:rPr>
        <w:t>ted agricultural land</w:t>
      </w:r>
      <w:r w:rsidR="001C5702" w:rsidRPr="00417872">
        <w:rPr>
          <w:sz w:val="20"/>
          <w:szCs w:val="20"/>
        </w:rPr>
        <w:t xml:space="preserve"> (including tenanted crofts and tenanted farms)</w:t>
      </w:r>
    </w:p>
    <w:p w:rsidR="0000045C" w:rsidRPr="00417872" w:rsidRDefault="0000045C" w:rsidP="00505B9B">
      <w:pPr>
        <w:spacing w:after="0"/>
        <w:ind w:left="851" w:firstLine="360"/>
        <w:rPr>
          <w:sz w:val="20"/>
          <w:szCs w:val="20"/>
        </w:rPr>
      </w:pPr>
      <w:r w:rsidRPr="00417872">
        <w:rPr>
          <w:sz w:val="20"/>
          <w:szCs w:val="20"/>
        </w:rPr>
        <w:t xml:space="preserve">1c </w:t>
      </w:r>
      <w:r w:rsidR="00505B9B" w:rsidRPr="00417872">
        <w:rPr>
          <w:sz w:val="20"/>
          <w:szCs w:val="20"/>
        </w:rPr>
        <w:t xml:space="preserve">  </w:t>
      </w:r>
      <w:r w:rsidRPr="00417872">
        <w:rPr>
          <w:sz w:val="20"/>
          <w:szCs w:val="20"/>
        </w:rPr>
        <w:t>Al</w:t>
      </w:r>
      <w:r w:rsidR="00505B9B" w:rsidRPr="00417872">
        <w:rPr>
          <w:sz w:val="20"/>
          <w:szCs w:val="20"/>
        </w:rPr>
        <w:t>l tenanted agricultural land plus</w:t>
      </w:r>
      <w:r w:rsidRPr="00417872">
        <w:rPr>
          <w:sz w:val="20"/>
          <w:szCs w:val="20"/>
        </w:rPr>
        <w:t xml:space="preserve"> the foreshore</w:t>
      </w:r>
      <w:r w:rsidR="00505B9B" w:rsidRPr="00417872">
        <w:rPr>
          <w:sz w:val="20"/>
          <w:szCs w:val="20"/>
        </w:rPr>
        <w:t xml:space="preserve"> (plus mineral rights and sporting rights)</w:t>
      </w:r>
    </w:p>
    <w:p w:rsidR="00505B9B" w:rsidRPr="00417872" w:rsidRDefault="00505B9B" w:rsidP="00505B9B">
      <w:pPr>
        <w:pStyle w:val="ListParagraph"/>
        <w:numPr>
          <w:ilvl w:val="0"/>
          <w:numId w:val="2"/>
        </w:numPr>
        <w:spacing w:after="0"/>
        <w:rPr>
          <w:b/>
          <w:sz w:val="20"/>
          <w:szCs w:val="20"/>
        </w:rPr>
      </w:pPr>
      <w:r w:rsidRPr="00417872">
        <w:rPr>
          <w:b/>
          <w:sz w:val="20"/>
          <w:szCs w:val="20"/>
        </w:rPr>
        <w:t>Private or publically owned land</w:t>
      </w:r>
    </w:p>
    <w:p w:rsidR="00AC7320" w:rsidRPr="00417872" w:rsidRDefault="0000045C" w:rsidP="00505B9B">
      <w:pPr>
        <w:spacing w:after="0"/>
        <w:ind w:left="1560"/>
        <w:rPr>
          <w:sz w:val="20"/>
          <w:szCs w:val="20"/>
        </w:rPr>
      </w:pPr>
      <w:r w:rsidRPr="00417872">
        <w:rPr>
          <w:sz w:val="20"/>
          <w:szCs w:val="20"/>
        </w:rPr>
        <w:lastRenderedPageBreak/>
        <w:t>Underused</w:t>
      </w:r>
      <w:r w:rsidR="001C5702" w:rsidRPr="00417872">
        <w:rPr>
          <w:sz w:val="20"/>
          <w:szCs w:val="20"/>
        </w:rPr>
        <w:t xml:space="preserve"> plots of</w:t>
      </w:r>
      <w:r w:rsidRPr="00417872">
        <w:rPr>
          <w:sz w:val="20"/>
          <w:szCs w:val="20"/>
        </w:rPr>
        <w:t xml:space="preserve"> private or publically owned land that</w:t>
      </w:r>
      <w:r w:rsidR="001C5702" w:rsidRPr="00417872">
        <w:rPr>
          <w:sz w:val="20"/>
          <w:szCs w:val="20"/>
        </w:rPr>
        <w:t xml:space="preserve"> could potential</w:t>
      </w:r>
      <w:r w:rsidR="00A62CAB" w:rsidRPr="00417872">
        <w:rPr>
          <w:sz w:val="20"/>
          <w:szCs w:val="20"/>
        </w:rPr>
        <w:t>ly be used for</w:t>
      </w:r>
      <w:r w:rsidR="001C5702" w:rsidRPr="00417872">
        <w:rPr>
          <w:sz w:val="20"/>
          <w:szCs w:val="20"/>
        </w:rPr>
        <w:t xml:space="preserve"> </w:t>
      </w:r>
      <w:r w:rsidR="00505B9B" w:rsidRPr="00417872">
        <w:rPr>
          <w:sz w:val="20"/>
          <w:szCs w:val="20"/>
        </w:rPr>
        <w:t xml:space="preserve">specific </w:t>
      </w:r>
      <w:r w:rsidR="001C5702" w:rsidRPr="00417872">
        <w:rPr>
          <w:sz w:val="20"/>
          <w:szCs w:val="20"/>
        </w:rPr>
        <w:t>community</w:t>
      </w:r>
      <w:r w:rsidR="00505B9B" w:rsidRPr="00417872">
        <w:rPr>
          <w:sz w:val="20"/>
          <w:szCs w:val="20"/>
        </w:rPr>
        <w:t xml:space="preserve"> led</w:t>
      </w:r>
      <w:r w:rsidR="001C5702" w:rsidRPr="00417872">
        <w:rPr>
          <w:sz w:val="20"/>
          <w:szCs w:val="20"/>
        </w:rPr>
        <w:t xml:space="preserve"> development</w:t>
      </w:r>
      <w:r w:rsidR="00505B9B" w:rsidRPr="00417872">
        <w:rPr>
          <w:sz w:val="20"/>
          <w:szCs w:val="20"/>
        </w:rPr>
        <w:t>s</w:t>
      </w:r>
      <w:r w:rsidR="001C7813" w:rsidRPr="00417872">
        <w:rPr>
          <w:sz w:val="20"/>
          <w:szCs w:val="20"/>
        </w:rPr>
        <w:t xml:space="preserve"> (this would require a</w:t>
      </w:r>
      <w:r w:rsidR="00505B9B" w:rsidRPr="00417872">
        <w:rPr>
          <w:sz w:val="20"/>
          <w:szCs w:val="20"/>
        </w:rPr>
        <w:t xml:space="preserve"> landowner</w:t>
      </w:r>
      <w:r w:rsidR="00692E91" w:rsidRPr="00417872">
        <w:rPr>
          <w:sz w:val="20"/>
          <w:szCs w:val="20"/>
        </w:rPr>
        <w:t xml:space="preserve"> who</w:t>
      </w:r>
      <w:r w:rsidR="00505B9B" w:rsidRPr="00417872">
        <w:rPr>
          <w:sz w:val="20"/>
          <w:szCs w:val="20"/>
        </w:rPr>
        <w:t xml:space="preserve"> is willing to sell</w:t>
      </w:r>
      <w:r w:rsidR="001C7813" w:rsidRPr="00417872">
        <w:rPr>
          <w:sz w:val="20"/>
          <w:szCs w:val="20"/>
        </w:rPr>
        <w:t>)</w:t>
      </w:r>
    </w:p>
    <w:p w:rsidR="001C5702" w:rsidRPr="00417872" w:rsidRDefault="001C5702" w:rsidP="001C5702">
      <w:pPr>
        <w:spacing w:after="0"/>
        <w:ind w:left="1436" w:hanging="585"/>
        <w:rPr>
          <w:sz w:val="20"/>
          <w:szCs w:val="20"/>
        </w:rPr>
      </w:pPr>
    </w:p>
    <w:p w:rsidR="001C5702" w:rsidRPr="00417872" w:rsidRDefault="00301CF9" w:rsidP="00DC62DD">
      <w:pPr>
        <w:pStyle w:val="ListParagraph"/>
        <w:numPr>
          <w:ilvl w:val="0"/>
          <w:numId w:val="1"/>
        </w:numPr>
        <w:spacing w:after="0"/>
        <w:rPr>
          <w:b/>
          <w:sz w:val="20"/>
          <w:szCs w:val="20"/>
        </w:rPr>
      </w:pPr>
      <w:r w:rsidRPr="00417872">
        <w:rPr>
          <w:b/>
          <w:sz w:val="20"/>
          <w:szCs w:val="20"/>
        </w:rPr>
        <w:t>How could community o</w:t>
      </w:r>
      <w:r w:rsidR="00AA3DB7" w:rsidRPr="00417872">
        <w:rPr>
          <w:b/>
          <w:sz w:val="20"/>
          <w:szCs w:val="20"/>
        </w:rPr>
        <w:t xml:space="preserve">wnership of </w:t>
      </w:r>
      <w:proofErr w:type="spellStart"/>
      <w:r w:rsidR="00AA3DB7" w:rsidRPr="00417872">
        <w:rPr>
          <w:b/>
          <w:sz w:val="20"/>
          <w:szCs w:val="20"/>
        </w:rPr>
        <w:t>Tiree’s</w:t>
      </w:r>
      <w:proofErr w:type="spellEnd"/>
      <w:r w:rsidR="00AA3DB7" w:rsidRPr="00417872">
        <w:rPr>
          <w:b/>
          <w:sz w:val="20"/>
          <w:szCs w:val="20"/>
        </w:rPr>
        <w:t xml:space="preserve"> agricultural land</w:t>
      </w:r>
      <w:r w:rsidR="00AC7320" w:rsidRPr="00417872">
        <w:rPr>
          <w:b/>
          <w:sz w:val="20"/>
          <w:szCs w:val="20"/>
        </w:rPr>
        <w:t xml:space="preserve"> </w:t>
      </w:r>
      <w:r w:rsidR="00AA3DB7" w:rsidRPr="00417872">
        <w:rPr>
          <w:b/>
          <w:sz w:val="20"/>
          <w:szCs w:val="20"/>
        </w:rPr>
        <w:t>a</w:t>
      </w:r>
      <w:r w:rsidR="00AC7320" w:rsidRPr="00417872">
        <w:rPr>
          <w:b/>
          <w:sz w:val="20"/>
          <w:szCs w:val="20"/>
        </w:rPr>
        <w:t>ffect me?</w:t>
      </w:r>
    </w:p>
    <w:p w:rsidR="00301CF9" w:rsidRPr="00417872" w:rsidRDefault="00200940" w:rsidP="00200940">
      <w:pPr>
        <w:pStyle w:val="ListParagraph"/>
        <w:spacing w:after="0"/>
        <w:ind w:left="426"/>
        <w:rPr>
          <w:sz w:val="20"/>
          <w:szCs w:val="20"/>
        </w:rPr>
      </w:pPr>
      <w:r w:rsidRPr="00417872">
        <w:rPr>
          <w:sz w:val="20"/>
          <w:szCs w:val="20"/>
        </w:rPr>
        <w:t>If you lease croft or farmland on Tiree</w:t>
      </w:r>
      <w:r w:rsidR="000B284E" w:rsidRPr="00417872">
        <w:rPr>
          <w:sz w:val="20"/>
          <w:szCs w:val="20"/>
        </w:rPr>
        <w:t xml:space="preserve">, a successful </w:t>
      </w:r>
      <w:r w:rsidR="009B5E7A" w:rsidRPr="00417872">
        <w:rPr>
          <w:sz w:val="20"/>
          <w:szCs w:val="20"/>
        </w:rPr>
        <w:t xml:space="preserve">community </w:t>
      </w:r>
      <w:r w:rsidR="000B284E" w:rsidRPr="00417872">
        <w:rPr>
          <w:sz w:val="20"/>
          <w:szCs w:val="20"/>
        </w:rPr>
        <w:t>purchase of</w:t>
      </w:r>
      <w:r w:rsidR="00AA3DB7" w:rsidRPr="00417872">
        <w:rPr>
          <w:sz w:val="20"/>
          <w:szCs w:val="20"/>
        </w:rPr>
        <w:t xml:space="preserve"> all</w:t>
      </w:r>
      <w:r w:rsidR="000B284E" w:rsidRPr="00417872">
        <w:rPr>
          <w:sz w:val="20"/>
          <w:szCs w:val="20"/>
        </w:rPr>
        <w:t xml:space="preserve"> tenanted agricultural land would mean </w:t>
      </w:r>
      <w:r w:rsidR="004668E9" w:rsidRPr="00417872">
        <w:rPr>
          <w:sz w:val="20"/>
          <w:szCs w:val="20"/>
        </w:rPr>
        <w:t>that your land w</w:t>
      </w:r>
      <w:r w:rsidR="00E162BB" w:rsidRPr="00417872">
        <w:rPr>
          <w:sz w:val="20"/>
          <w:szCs w:val="20"/>
        </w:rPr>
        <w:t>ould then be leased from a new Community E</w:t>
      </w:r>
      <w:r w:rsidR="004668E9" w:rsidRPr="00417872">
        <w:rPr>
          <w:sz w:val="20"/>
          <w:szCs w:val="20"/>
        </w:rPr>
        <w:t>state.</w:t>
      </w:r>
      <w:r w:rsidR="00AA3DB7" w:rsidRPr="00417872">
        <w:rPr>
          <w:sz w:val="20"/>
          <w:szCs w:val="20"/>
        </w:rPr>
        <w:t xml:space="preserve">  </w:t>
      </w:r>
    </w:p>
    <w:p w:rsidR="00200940" w:rsidRPr="00417872" w:rsidRDefault="00AA3DB7" w:rsidP="00200940">
      <w:pPr>
        <w:pStyle w:val="ListParagraph"/>
        <w:spacing w:after="0"/>
        <w:ind w:left="426"/>
        <w:rPr>
          <w:sz w:val="20"/>
          <w:szCs w:val="20"/>
        </w:rPr>
      </w:pPr>
      <w:r w:rsidRPr="00417872">
        <w:rPr>
          <w:sz w:val="20"/>
          <w:szCs w:val="20"/>
        </w:rPr>
        <w:t>All croft land would continue to be protected under crofting</w:t>
      </w:r>
      <w:r w:rsidR="00301CF9" w:rsidRPr="00417872">
        <w:rPr>
          <w:sz w:val="20"/>
          <w:szCs w:val="20"/>
        </w:rPr>
        <w:t xml:space="preserve"> law, as it has been previously, and ownership</w:t>
      </w:r>
      <w:bookmarkStart w:id="0" w:name="_GoBack"/>
      <w:bookmarkEnd w:id="0"/>
      <w:r w:rsidR="00301CF9" w:rsidRPr="00417872">
        <w:rPr>
          <w:sz w:val="20"/>
          <w:szCs w:val="20"/>
        </w:rPr>
        <w:t xml:space="preserve"> of individually bought crofts and farms will remain with their current owners.</w:t>
      </w:r>
    </w:p>
    <w:p w:rsidR="00E162BB" w:rsidRPr="00417872" w:rsidRDefault="004668E9" w:rsidP="00200940">
      <w:pPr>
        <w:pStyle w:val="ListParagraph"/>
        <w:spacing w:after="0"/>
        <w:ind w:left="426"/>
        <w:rPr>
          <w:sz w:val="20"/>
          <w:szCs w:val="20"/>
        </w:rPr>
      </w:pPr>
      <w:r w:rsidRPr="00417872">
        <w:rPr>
          <w:sz w:val="20"/>
          <w:szCs w:val="20"/>
        </w:rPr>
        <w:t>A</w:t>
      </w:r>
      <w:r w:rsidR="00301CF9" w:rsidRPr="00417872">
        <w:rPr>
          <w:sz w:val="20"/>
          <w:szCs w:val="20"/>
        </w:rPr>
        <w:t xml:space="preserve"> new</w:t>
      </w:r>
      <w:r w:rsidR="000B284E" w:rsidRPr="00417872">
        <w:rPr>
          <w:sz w:val="20"/>
          <w:szCs w:val="20"/>
        </w:rPr>
        <w:t xml:space="preserve"> community estate could provide </w:t>
      </w:r>
      <w:r w:rsidR="00AA3DB7" w:rsidRPr="00417872">
        <w:rPr>
          <w:sz w:val="20"/>
          <w:szCs w:val="20"/>
        </w:rPr>
        <w:t>you with</w:t>
      </w:r>
      <w:r w:rsidR="00301CF9" w:rsidRPr="00417872">
        <w:rPr>
          <w:sz w:val="20"/>
          <w:szCs w:val="20"/>
        </w:rPr>
        <w:t xml:space="preserve"> a</w:t>
      </w:r>
      <w:r w:rsidR="00AA3DB7" w:rsidRPr="00417872">
        <w:rPr>
          <w:sz w:val="20"/>
          <w:szCs w:val="20"/>
        </w:rPr>
        <w:t xml:space="preserve"> </w:t>
      </w:r>
      <w:r w:rsidR="000B284E" w:rsidRPr="00417872">
        <w:rPr>
          <w:sz w:val="20"/>
          <w:szCs w:val="20"/>
        </w:rPr>
        <w:t xml:space="preserve">greater say in how </w:t>
      </w:r>
      <w:r w:rsidR="00301CF9" w:rsidRPr="00417872">
        <w:rPr>
          <w:sz w:val="20"/>
          <w:szCs w:val="20"/>
        </w:rPr>
        <w:t xml:space="preserve">agricultural </w:t>
      </w:r>
      <w:r w:rsidR="000B284E" w:rsidRPr="00417872">
        <w:rPr>
          <w:sz w:val="20"/>
          <w:szCs w:val="20"/>
        </w:rPr>
        <w:t xml:space="preserve">land is </w:t>
      </w:r>
      <w:r w:rsidR="00AA3DB7" w:rsidRPr="00417872">
        <w:rPr>
          <w:sz w:val="20"/>
          <w:szCs w:val="20"/>
        </w:rPr>
        <w:t>leased</w:t>
      </w:r>
      <w:r w:rsidR="000B284E" w:rsidRPr="00417872">
        <w:rPr>
          <w:sz w:val="20"/>
          <w:szCs w:val="20"/>
        </w:rPr>
        <w:t>, managed,</w:t>
      </w:r>
      <w:r w:rsidR="00AA3DB7" w:rsidRPr="00417872">
        <w:rPr>
          <w:sz w:val="20"/>
          <w:szCs w:val="20"/>
        </w:rPr>
        <w:t xml:space="preserve"> and </w:t>
      </w:r>
      <w:r w:rsidR="00301CF9" w:rsidRPr="00417872">
        <w:rPr>
          <w:sz w:val="20"/>
          <w:szCs w:val="20"/>
        </w:rPr>
        <w:t xml:space="preserve">protected, and how income from leased land and </w:t>
      </w:r>
      <w:proofErr w:type="spellStart"/>
      <w:r w:rsidR="00301CF9" w:rsidRPr="00417872">
        <w:rPr>
          <w:sz w:val="20"/>
          <w:szCs w:val="20"/>
        </w:rPr>
        <w:t>wayleaves</w:t>
      </w:r>
      <w:proofErr w:type="spellEnd"/>
      <w:r w:rsidR="00301CF9" w:rsidRPr="00417872">
        <w:rPr>
          <w:sz w:val="20"/>
          <w:szCs w:val="20"/>
        </w:rPr>
        <w:t xml:space="preserve"> is spent on the island</w:t>
      </w:r>
      <w:r w:rsidR="00AA3DB7" w:rsidRPr="00417872">
        <w:rPr>
          <w:sz w:val="20"/>
          <w:szCs w:val="20"/>
        </w:rPr>
        <w:t xml:space="preserve">. </w:t>
      </w:r>
    </w:p>
    <w:p w:rsidR="000B284E" w:rsidRPr="00417872" w:rsidRDefault="00E162BB" w:rsidP="00200940">
      <w:pPr>
        <w:pStyle w:val="ListParagraph"/>
        <w:spacing w:after="0"/>
        <w:ind w:left="426"/>
        <w:rPr>
          <w:sz w:val="20"/>
          <w:szCs w:val="20"/>
        </w:rPr>
      </w:pPr>
      <w:r w:rsidRPr="00417872">
        <w:rPr>
          <w:sz w:val="20"/>
          <w:szCs w:val="20"/>
        </w:rPr>
        <w:t xml:space="preserve">However for a new Community Estate to be effective it would </w:t>
      </w:r>
      <w:r w:rsidR="000B284E" w:rsidRPr="00417872">
        <w:rPr>
          <w:sz w:val="20"/>
          <w:szCs w:val="20"/>
        </w:rPr>
        <w:t>require leadership and</w:t>
      </w:r>
      <w:r w:rsidR="00301CF9" w:rsidRPr="00417872">
        <w:rPr>
          <w:sz w:val="20"/>
          <w:szCs w:val="20"/>
        </w:rPr>
        <w:t xml:space="preserve"> active</w:t>
      </w:r>
      <w:r w:rsidR="000B284E" w:rsidRPr="00417872">
        <w:rPr>
          <w:sz w:val="20"/>
          <w:szCs w:val="20"/>
        </w:rPr>
        <w:t xml:space="preserve"> involvement from the agricultural community</w:t>
      </w:r>
      <w:r w:rsidRPr="00417872">
        <w:rPr>
          <w:sz w:val="20"/>
          <w:szCs w:val="20"/>
        </w:rPr>
        <w:t>.  A new Community Estate would also require good management as it would in effect be a business with finances, assets and staff that need to be coordinated</w:t>
      </w:r>
      <w:r w:rsidR="000B284E" w:rsidRPr="00417872">
        <w:rPr>
          <w:sz w:val="20"/>
          <w:szCs w:val="20"/>
        </w:rPr>
        <w:t>.</w:t>
      </w:r>
      <w:r w:rsidR="00301CF9" w:rsidRPr="00417872">
        <w:rPr>
          <w:sz w:val="20"/>
          <w:szCs w:val="20"/>
        </w:rPr>
        <w:t xml:space="preserve">  </w:t>
      </w:r>
    </w:p>
    <w:p w:rsidR="00FA73CD" w:rsidRPr="00417872" w:rsidRDefault="00FA73CD" w:rsidP="00DC62DD">
      <w:pPr>
        <w:spacing w:after="0"/>
        <w:rPr>
          <w:sz w:val="20"/>
          <w:szCs w:val="20"/>
        </w:rPr>
      </w:pPr>
    </w:p>
    <w:p w:rsidR="00AC7320" w:rsidRPr="00417872" w:rsidRDefault="00E07F5B" w:rsidP="005026FD">
      <w:pPr>
        <w:pStyle w:val="ListParagraph"/>
        <w:numPr>
          <w:ilvl w:val="0"/>
          <w:numId w:val="1"/>
        </w:numPr>
        <w:spacing w:after="0"/>
        <w:rPr>
          <w:b/>
          <w:sz w:val="20"/>
          <w:szCs w:val="20"/>
        </w:rPr>
      </w:pPr>
      <w:r w:rsidRPr="00417872">
        <w:rPr>
          <w:b/>
          <w:sz w:val="20"/>
          <w:szCs w:val="20"/>
        </w:rPr>
        <w:t>What benefits/risks could community land ownership</w:t>
      </w:r>
      <w:r w:rsidR="00AC7320" w:rsidRPr="00417872">
        <w:rPr>
          <w:b/>
          <w:sz w:val="20"/>
          <w:szCs w:val="20"/>
        </w:rPr>
        <w:t xml:space="preserve"> bring?</w:t>
      </w:r>
    </w:p>
    <w:p w:rsidR="00CE72DB" w:rsidRPr="00417872" w:rsidRDefault="00C72CC8" w:rsidP="00CE72DB">
      <w:pPr>
        <w:spacing w:after="0"/>
        <w:ind w:left="360"/>
        <w:rPr>
          <w:bCs/>
          <w:sz w:val="20"/>
          <w:szCs w:val="20"/>
        </w:rPr>
      </w:pPr>
      <w:r w:rsidRPr="00417872">
        <w:rPr>
          <w:sz w:val="20"/>
          <w:szCs w:val="20"/>
        </w:rPr>
        <w:t xml:space="preserve">Community Land Ownership can help to deliver a range of economic social and environmental </w:t>
      </w:r>
      <w:r w:rsidR="00CE72DB" w:rsidRPr="00417872">
        <w:rPr>
          <w:sz w:val="20"/>
          <w:szCs w:val="20"/>
        </w:rPr>
        <w:t xml:space="preserve">benefits and help to sustain rural communities. </w:t>
      </w:r>
      <w:r w:rsidR="00CE72DB" w:rsidRPr="00417872">
        <w:rPr>
          <w:bCs/>
          <w:sz w:val="20"/>
          <w:szCs w:val="20"/>
        </w:rPr>
        <w:t>The most tangible benefit to the community is having the capacity to take a lead on the development of land to address local needs</w:t>
      </w:r>
      <w:r w:rsidR="000E3126" w:rsidRPr="00417872">
        <w:rPr>
          <w:bCs/>
          <w:sz w:val="20"/>
          <w:szCs w:val="20"/>
        </w:rPr>
        <w:t>;</w:t>
      </w:r>
      <w:r w:rsidR="00CE72DB" w:rsidRPr="00417872">
        <w:rPr>
          <w:bCs/>
          <w:sz w:val="20"/>
          <w:szCs w:val="20"/>
        </w:rPr>
        <w:t xml:space="preserve"> having a say in how land is used to generate income</w:t>
      </w:r>
      <w:r w:rsidR="000E3126" w:rsidRPr="00417872">
        <w:rPr>
          <w:bCs/>
          <w:sz w:val="20"/>
          <w:szCs w:val="20"/>
        </w:rPr>
        <w:t>;</w:t>
      </w:r>
      <w:r w:rsidR="00CE72DB" w:rsidRPr="00417872">
        <w:rPr>
          <w:bCs/>
          <w:sz w:val="20"/>
          <w:szCs w:val="20"/>
        </w:rPr>
        <w:t xml:space="preserve"> and</w:t>
      </w:r>
      <w:r w:rsidR="000E3126" w:rsidRPr="00417872">
        <w:rPr>
          <w:bCs/>
          <w:sz w:val="20"/>
          <w:szCs w:val="20"/>
        </w:rPr>
        <w:t xml:space="preserve"> deciding</w:t>
      </w:r>
      <w:r w:rsidR="00CE72DB" w:rsidRPr="00417872">
        <w:rPr>
          <w:bCs/>
          <w:sz w:val="20"/>
          <w:szCs w:val="20"/>
        </w:rPr>
        <w:t xml:space="preserve"> how this income is spent</w:t>
      </w:r>
      <w:r w:rsidR="000E3126" w:rsidRPr="00417872">
        <w:rPr>
          <w:bCs/>
          <w:sz w:val="20"/>
          <w:szCs w:val="20"/>
        </w:rPr>
        <w:t xml:space="preserve"> in the best interests of the community</w:t>
      </w:r>
      <w:r w:rsidR="00CE72DB" w:rsidRPr="00417872">
        <w:rPr>
          <w:bCs/>
          <w:sz w:val="20"/>
          <w:szCs w:val="20"/>
        </w:rPr>
        <w:t xml:space="preserve">. </w:t>
      </w:r>
      <w:r w:rsidR="000E3126" w:rsidRPr="00417872">
        <w:rPr>
          <w:bCs/>
          <w:sz w:val="20"/>
          <w:szCs w:val="20"/>
        </w:rPr>
        <w:t>There are 39 community land owners who are members of Community Land Scotland (CLS).  Earlier this year CLS reported that 12 of its established community estate members had seen their turnover</w:t>
      </w:r>
      <w:r w:rsidR="00D3392C" w:rsidRPr="00417872">
        <w:rPr>
          <w:bCs/>
          <w:sz w:val="20"/>
          <w:szCs w:val="20"/>
        </w:rPr>
        <w:t xml:space="preserve"> increase</w:t>
      </w:r>
      <w:r w:rsidR="000E3126" w:rsidRPr="00417872">
        <w:rPr>
          <w:bCs/>
          <w:sz w:val="20"/>
          <w:szCs w:val="20"/>
        </w:rPr>
        <w:t xml:space="preserve"> by 254% since the point of acquiring land and what’s more, many of these estates had</w:t>
      </w:r>
      <w:r w:rsidR="007123B7" w:rsidRPr="00417872">
        <w:rPr>
          <w:bCs/>
          <w:sz w:val="20"/>
          <w:szCs w:val="20"/>
        </w:rPr>
        <w:t xml:space="preserve"> created new jobs and</w:t>
      </w:r>
      <w:r w:rsidR="000E3126" w:rsidRPr="00417872">
        <w:rPr>
          <w:bCs/>
          <w:sz w:val="20"/>
          <w:szCs w:val="20"/>
        </w:rPr>
        <w:t xml:space="preserve"> made signifi</w:t>
      </w:r>
      <w:r w:rsidR="007123B7" w:rsidRPr="00417872">
        <w:rPr>
          <w:bCs/>
          <w:sz w:val="20"/>
          <w:szCs w:val="20"/>
        </w:rPr>
        <w:t>cant investments in upgrading existing properties, building new homes, and releasing plots of land for housing developments.</w:t>
      </w:r>
    </w:p>
    <w:p w:rsidR="00C72CC8" w:rsidRPr="00417872" w:rsidRDefault="00C72CC8" w:rsidP="00161F20">
      <w:pPr>
        <w:spacing w:after="0"/>
        <w:ind w:left="360"/>
        <w:rPr>
          <w:sz w:val="20"/>
          <w:szCs w:val="20"/>
        </w:rPr>
      </w:pPr>
    </w:p>
    <w:p w:rsidR="003E461F" w:rsidRPr="00417872" w:rsidRDefault="005640FD" w:rsidP="00E162BB">
      <w:pPr>
        <w:spacing w:after="0"/>
        <w:ind w:left="360"/>
        <w:rPr>
          <w:bCs/>
          <w:sz w:val="20"/>
          <w:szCs w:val="20"/>
        </w:rPr>
      </w:pPr>
      <w:r w:rsidRPr="00417872">
        <w:rPr>
          <w:bCs/>
          <w:sz w:val="20"/>
          <w:szCs w:val="20"/>
        </w:rPr>
        <w:t xml:space="preserve">The major risks involved in Community Land Ownership </w:t>
      </w:r>
      <w:r w:rsidR="007123B7" w:rsidRPr="00417872">
        <w:rPr>
          <w:bCs/>
          <w:sz w:val="20"/>
          <w:szCs w:val="20"/>
        </w:rPr>
        <w:t>relate</w:t>
      </w:r>
      <w:r w:rsidR="00DC03E1" w:rsidRPr="00417872">
        <w:rPr>
          <w:bCs/>
          <w:sz w:val="20"/>
          <w:szCs w:val="20"/>
        </w:rPr>
        <w:t xml:space="preserve"> </w:t>
      </w:r>
      <w:r w:rsidR="007123B7" w:rsidRPr="00417872">
        <w:rPr>
          <w:bCs/>
          <w:sz w:val="20"/>
          <w:szCs w:val="20"/>
        </w:rPr>
        <w:t>to how effective</w:t>
      </w:r>
      <w:r w:rsidR="00E07F5B" w:rsidRPr="00417872">
        <w:rPr>
          <w:bCs/>
          <w:sz w:val="20"/>
          <w:szCs w:val="20"/>
        </w:rPr>
        <w:t xml:space="preserve"> the</w:t>
      </w:r>
      <w:r w:rsidR="007123B7" w:rsidRPr="00417872">
        <w:rPr>
          <w:bCs/>
          <w:sz w:val="20"/>
          <w:szCs w:val="20"/>
        </w:rPr>
        <w:t xml:space="preserve"> structure and management of</w:t>
      </w:r>
      <w:r w:rsidR="00E07F5B" w:rsidRPr="00417872">
        <w:rPr>
          <w:bCs/>
          <w:sz w:val="20"/>
          <w:szCs w:val="20"/>
        </w:rPr>
        <w:t xml:space="preserve"> new Community Estate </w:t>
      </w:r>
      <w:r w:rsidR="007123B7" w:rsidRPr="00417872">
        <w:rPr>
          <w:bCs/>
          <w:sz w:val="20"/>
          <w:szCs w:val="20"/>
        </w:rPr>
        <w:t>will be</w:t>
      </w:r>
      <w:r w:rsidR="003E461F" w:rsidRPr="00417872">
        <w:rPr>
          <w:bCs/>
          <w:sz w:val="20"/>
          <w:szCs w:val="20"/>
        </w:rPr>
        <w:t>.  This includes managing</w:t>
      </w:r>
      <w:r w:rsidR="00DC03E1" w:rsidRPr="00417872">
        <w:rPr>
          <w:bCs/>
          <w:sz w:val="20"/>
          <w:szCs w:val="20"/>
        </w:rPr>
        <w:t xml:space="preserve"> the repayment</w:t>
      </w:r>
      <w:r w:rsidRPr="00417872">
        <w:rPr>
          <w:bCs/>
          <w:sz w:val="20"/>
          <w:szCs w:val="20"/>
        </w:rPr>
        <w:t xml:space="preserve"> of any debt accrued through the</w:t>
      </w:r>
      <w:r w:rsidR="00E07F5B" w:rsidRPr="00417872">
        <w:rPr>
          <w:bCs/>
          <w:sz w:val="20"/>
          <w:szCs w:val="20"/>
        </w:rPr>
        <w:t xml:space="preserve"> land</w:t>
      </w:r>
      <w:r w:rsidRPr="00417872">
        <w:rPr>
          <w:bCs/>
          <w:sz w:val="20"/>
          <w:szCs w:val="20"/>
        </w:rPr>
        <w:t xml:space="preserve"> purchase</w:t>
      </w:r>
      <w:r w:rsidR="000E3126" w:rsidRPr="00417872">
        <w:rPr>
          <w:bCs/>
          <w:sz w:val="20"/>
          <w:szCs w:val="20"/>
        </w:rPr>
        <w:t>, and any disputes which may arise</w:t>
      </w:r>
      <w:r w:rsidRPr="00417872">
        <w:rPr>
          <w:bCs/>
          <w:sz w:val="20"/>
          <w:szCs w:val="20"/>
        </w:rPr>
        <w:t xml:space="preserve">.  If the community should proceed with acquiring land without a robust business plan for how it will use the land to generate income, and without skilled people who are willing and have capacity to lead the project, then </w:t>
      </w:r>
      <w:r w:rsidR="00DC03E1" w:rsidRPr="00417872">
        <w:rPr>
          <w:bCs/>
          <w:sz w:val="20"/>
          <w:szCs w:val="20"/>
        </w:rPr>
        <w:t>the Community Estate will not be viable.  This may have a detrimental effect on the community.</w:t>
      </w:r>
      <w:r w:rsidR="00E07F5B" w:rsidRPr="00417872">
        <w:rPr>
          <w:bCs/>
          <w:sz w:val="20"/>
          <w:szCs w:val="20"/>
        </w:rPr>
        <w:t xml:space="preserve">  </w:t>
      </w:r>
    </w:p>
    <w:p w:rsidR="007123B7" w:rsidRPr="00417872" w:rsidRDefault="007123B7" w:rsidP="00E162BB">
      <w:pPr>
        <w:spacing w:after="0"/>
        <w:ind w:left="360"/>
        <w:rPr>
          <w:bCs/>
          <w:sz w:val="20"/>
          <w:szCs w:val="20"/>
        </w:rPr>
      </w:pPr>
    </w:p>
    <w:p w:rsidR="00CE72DB" w:rsidRPr="00417872" w:rsidRDefault="00DC62DD" w:rsidP="00505B9B">
      <w:pPr>
        <w:spacing w:after="0"/>
        <w:ind w:left="360"/>
        <w:rPr>
          <w:sz w:val="20"/>
          <w:szCs w:val="20"/>
        </w:rPr>
      </w:pPr>
      <w:r w:rsidRPr="00417872">
        <w:rPr>
          <w:sz w:val="20"/>
          <w:szCs w:val="20"/>
        </w:rPr>
        <w:t>Further details of specific risks and benefits of CLO will be outlined in the options appraisal report.</w:t>
      </w:r>
    </w:p>
    <w:p w:rsidR="00EC6E25" w:rsidRPr="00417872" w:rsidRDefault="00EC6E25" w:rsidP="00EC6E25">
      <w:pPr>
        <w:pStyle w:val="Default"/>
        <w:rPr>
          <w:rFonts w:asciiTheme="minorHAnsi" w:hAnsiTheme="minorHAnsi"/>
          <w:sz w:val="20"/>
          <w:szCs w:val="20"/>
        </w:rPr>
      </w:pPr>
    </w:p>
    <w:p w:rsidR="001C7813" w:rsidRPr="00417872" w:rsidRDefault="001C7813" w:rsidP="001C7813">
      <w:pPr>
        <w:pStyle w:val="ListParagraph"/>
        <w:numPr>
          <w:ilvl w:val="0"/>
          <w:numId w:val="1"/>
        </w:numPr>
        <w:spacing w:after="0"/>
        <w:rPr>
          <w:b/>
          <w:sz w:val="20"/>
          <w:szCs w:val="20"/>
        </w:rPr>
      </w:pPr>
      <w:r w:rsidRPr="00417872">
        <w:rPr>
          <w:b/>
          <w:sz w:val="20"/>
          <w:szCs w:val="20"/>
        </w:rPr>
        <w:t xml:space="preserve">Could my land be acquired </w:t>
      </w:r>
      <w:r w:rsidR="00C72CC8" w:rsidRPr="00417872">
        <w:rPr>
          <w:b/>
          <w:sz w:val="20"/>
          <w:szCs w:val="20"/>
        </w:rPr>
        <w:t>by the community</w:t>
      </w:r>
      <w:r w:rsidRPr="00417872">
        <w:rPr>
          <w:b/>
          <w:sz w:val="20"/>
          <w:szCs w:val="20"/>
        </w:rPr>
        <w:t>?</w:t>
      </w:r>
    </w:p>
    <w:p w:rsidR="001C7813" w:rsidRPr="00417872" w:rsidRDefault="00505B9B" w:rsidP="001C7813">
      <w:pPr>
        <w:pStyle w:val="Default"/>
        <w:ind w:left="360"/>
        <w:rPr>
          <w:rFonts w:asciiTheme="minorHAnsi" w:hAnsiTheme="minorHAnsi"/>
          <w:sz w:val="20"/>
          <w:szCs w:val="20"/>
        </w:rPr>
      </w:pPr>
      <w:r w:rsidRPr="00417872">
        <w:rPr>
          <w:rFonts w:asciiTheme="minorHAnsi" w:hAnsiTheme="minorHAnsi"/>
          <w:sz w:val="20"/>
          <w:szCs w:val="20"/>
        </w:rPr>
        <w:t>Under ‘Right to Buy’ legislation t</w:t>
      </w:r>
      <w:r w:rsidR="001C7813" w:rsidRPr="00417872">
        <w:rPr>
          <w:rFonts w:asciiTheme="minorHAnsi" w:hAnsiTheme="minorHAnsi"/>
          <w:sz w:val="20"/>
          <w:szCs w:val="20"/>
        </w:rPr>
        <w:t>here are different rules for acquiring land in the interests of the crofting community</w:t>
      </w:r>
      <w:r w:rsidR="00256996" w:rsidRPr="00417872">
        <w:rPr>
          <w:rFonts w:asciiTheme="minorHAnsi" w:hAnsiTheme="minorHAnsi"/>
          <w:sz w:val="20"/>
          <w:szCs w:val="20"/>
        </w:rPr>
        <w:t xml:space="preserve"> </w:t>
      </w:r>
      <w:r w:rsidR="00C72CC8" w:rsidRPr="00417872">
        <w:rPr>
          <w:rFonts w:asciiTheme="minorHAnsi" w:hAnsiTheme="minorHAnsi"/>
          <w:sz w:val="20"/>
          <w:szCs w:val="20"/>
        </w:rPr>
        <w:t>as opposed to</w:t>
      </w:r>
      <w:r w:rsidR="00256996" w:rsidRPr="00417872">
        <w:rPr>
          <w:rFonts w:asciiTheme="minorHAnsi" w:hAnsiTheme="minorHAnsi"/>
          <w:sz w:val="20"/>
          <w:szCs w:val="20"/>
        </w:rPr>
        <w:t xml:space="preserve"> acquiring land </w:t>
      </w:r>
      <w:r w:rsidR="00C72CC8" w:rsidRPr="00417872">
        <w:rPr>
          <w:rFonts w:asciiTheme="minorHAnsi" w:hAnsiTheme="minorHAnsi"/>
          <w:sz w:val="20"/>
          <w:szCs w:val="20"/>
        </w:rPr>
        <w:t>for the wider</w:t>
      </w:r>
      <w:r w:rsidR="00256996" w:rsidRPr="00417872">
        <w:rPr>
          <w:rFonts w:asciiTheme="minorHAnsi" w:hAnsiTheme="minorHAnsi"/>
          <w:sz w:val="20"/>
          <w:szCs w:val="20"/>
        </w:rPr>
        <w:t xml:space="preserve"> community. </w:t>
      </w:r>
    </w:p>
    <w:p w:rsidR="00256996" w:rsidRPr="00417872" w:rsidRDefault="00256996" w:rsidP="001C7813">
      <w:pPr>
        <w:pStyle w:val="Default"/>
        <w:ind w:left="360"/>
        <w:rPr>
          <w:rFonts w:asciiTheme="minorHAnsi" w:hAnsiTheme="minorHAnsi"/>
          <w:sz w:val="20"/>
          <w:szCs w:val="20"/>
        </w:rPr>
      </w:pPr>
      <w:r w:rsidRPr="00417872">
        <w:rPr>
          <w:rFonts w:asciiTheme="minorHAnsi" w:hAnsiTheme="minorHAnsi"/>
          <w:sz w:val="20"/>
          <w:szCs w:val="20"/>
        </w:rPr>
        <w:t xml:space="preserve">The croft land we will consider will </w:t>
      </w:r>
      <w:r w:rsidRPr="00417872">
        <w:rPr>
          <w:rFonts w:asciiTheme="minorHAnsi" w:hAnsiTheme="minorHAnsi"/>
          <w:b/>
          <w:sz w:val="20"/>
          <w:szCs w:val="20"/>
        </w:rPr>
        <w:t>exclude all bought crofts</w:t>
      </w:r>
      <w:r w:rsidRPr="00417872">
        <w:rPr>
          <w:rFonts w:asciiTheme="minorHAnsi" w:hAnsiTheme="minorHAnsi"/>
          <w:sz w:val="20"/>
          <w:szCs w:val="20"/>
        </w:rPr>
        <w:t>- we are only interested in</w:t>
      </w:r>
      <w:r w:rsidR="00DC62DD" w:rsidRPr="00417872">
        <w:rPr>
          <w:rFonts w:asciiTheme="minorHAnsi" w:hAnsiTheme="minorHAnsi"/>
          <w:sz w:val="20"/>
          <w:szCs w:val="20"/>
        </w:rPr>
        <w:t xml:space="preserve"> croft</w:t>
      </w:r>
      <w:r w:rsidRPr="00417872">
        <w:rPr>
          <w:rFonts w:asciiTheme="minorHAnsi" w:hAnsiTheme="minorHAnsi"/>
          <w:sz w:val="20"/>
          <w:szCs w:val="20"/>
        </w:rPr>
        <w:t xml:space="preserve"> land</w:t>
      </w:r>
      <w:r w:rsidR="00DC62DD" w:rsidRPr="00417872">
        <w:rPr>
          <w:rFonts w:asciiTheme="minorHAnsi" w:hAnsiTheme="minorHAnsi"/>
          <w:sz w:val="20"/>
          <w:szCs w:val="20"/>
        </w:rPr>
        <w:t xml:space="preserve"> and farmland</w:t>
      </w:r>
      <w:r w:rsidRPr="00417872">
        <w:rPr>
          <w:rFonts w:asciiTheme="minorHAnsi" w:hAnsiTheme="minorHAnsi"/>
          <w:sz w:val="20"/>
          <w:szCs w:val="20"/>
        </w:rPr>
        <w:t xml:space="preserve"> which is tenanted</w:t>
      </w:r>
      <w:r w:rsidR="00692E91" w:rsidRPr="00417872">
        <w:rPr>
          <w:rFonts w:asciiTheme="minorHAnsi" w:hAnsiTheme="minorHAnsi"/>
          <w:sz w:val="20"/>
          <w:szCs w:val="20"/>
        </w:rPr>
        <w:t xml:space="preserve"> (including common </w:t>
      </w:r>
      <w:proofErr w:type="spellStart"/>
      <w:r w:rsidR="00692E91" w:rsidRPr="00417872">
        <w:rPr>
          <w:rFonts w:asciiTheme="minorHAnsi" w:hAnsiTheme="minorHAnsi"/>
          <w:sz w:val="20"/>
          <w:szCs w:val="20"/>
        </w:rPr>
        <w:t>grazings</w:t>
      </w:r>
      <w:proofErr w:type="spellEnd"/>
      <w:r w:rsidR="00692E91" w:rsidRPr="00417872">
        <w:rPr>
          <w:rFonts w:asciiTheme="minorHAnsi" w:hAnsiTheme="minorHAnsi"/>
          <w:sz w:val="20"/>
          <w:szCs w:val="20"/>
        </w:rPr>
        <w:t>)</w:t>
      </w:r>
      <w:r w:rsidRPr="00417872">
        <w:rPr>
          <w:rFonts w:asciiTheme="minorHAnsi" w:hAnsiTheme="minorHAnsi"/>
          <w:sz w:val="20"/>
          <w:szCs w:val="20"/>
        </w:rPr>
        <w:t>.  Part 3 of the Land Reform</w:t>
      </w:r>
      <w:r w:rsidR="00505B9B" w:rsidRPr="00417872">
        <w:rPr>
          <w:rFonts w:asciiTheme="minorHAnsi" w:hAnsiTheme="minorHAnsi"/>
          <w:sz w:val="20"/>
          <w:szCs w:val="20"/>
        </w:rPr>
        <w:t xml:space="preserve"> (Scotland)</w:t>
      </w:r>
      <w:r w:rsidRPr="00417872">
        <w:rPr>
          <w:rFonts w:asciiTheme="minorHAnsi" w:hAnsiTheme="minorHAnsi"/>
          <w:sz w:val="20"/>
          <w:szCs w:val="20"/>
        </w:rPr>
        <w:t xml:space="preserve"> Act gives the crofting community a right to buy croft land at any time </w:t>
      </w:r>
      <w:r w:rsidRPr="00417872">
        <w:rPr>
          <w:rFonts w:asciiTheme="minorHAnsi" w:hAnsiTheme="minorHAnsi"/>
          <w:b/>
          <w:sz w:val="20"/>
          <w:szCs w:val="20"/>
        </w:rPr>
        <w:t>whether there is a willing seller or not</w:t>
      </w:r>
      <w:r w:rsidRPr="00417872">
        <w:rPr>
          <w:rFonts w:asciiTheme="minorHAnsi" w:hAnsiTheme="minorHAnsi"/>
          <w:sz w:val="20"/>
          <w:szCs w:val="20"/>
        </w:rPr>
        <w:t>.</w:t>
      </w:r>
    </w:p>
    <w:p w:rsidR="00256996" w:rsidRPr="00417872" w:rsidRDefault="00256996" w:rsidP="001C7813">
      <w:pPr>
        <w:pStyle w:val="Default"/>
        <w:ind w:left="360"/>
        <w:rPr>
          <w:rFonts w:asciiTheme="minorHAnsi" w:hAnsiTheme="minorHAnsi"/>
          <w:sz w:val="20"/>
          <w:szCs w:val="20"/>
        </w:rPr>
      </w:pPr>
      <w:r w:rsidRPr="00417872">
        <w:rPr>
          <w:rFonts w:asciiTheme="minorHAnsi" w:hAnsiTheme="minorHAnsi"/>
          <w:sz w:val="20"/>
          <w:szCs w:val="20"/>
        </w:rPr>
        <w:t>The</w:t>
      </w:r>
      <w:r w:rsidR="00505B9B" w:rsidRPr="00417872">
        <w:rPr>
          <w:rFonts w:asciiTheme="minorHAnsi" w:hAnsiTheme="minorHAnsi"/>
          <w:sz w:val="20"/>
          <w:szCs w:val="20"/>
        </w:rPr>
        <w:t xml:space="preserve"> plots of</w:t>
      </w:r>
      <w:r w:rsidRPr="00417872">
        <w:rPr>
          <w:rFonts w:asciiTheme="minorHAnsi" w:hAnsiTheme="minorHAnsi"/>
          <w:sz w:val="20"/>
          <w:szCs w:val="20"/>
        </w:rPr>
        <w:t xml:space="preserve"> private and publically owned</w:t>
      </w:r>
      <w:r w:rsidR="00505B9B" w:rsidRPr="00417872">
        <w:rPr>
          <w:rFonts w:asciiTheme="minorHAnsi" w:hAnsiTheme="minorHAnsi"/>
          <w:sz w:val="20"/>
          <w:szCs w:val="20"/>
        </w:rPr>
        <w:t xml:space="preserve"> land that will be considered are</w:t>
      </w:r>
      <w:r w:rsidRPr="00417872">
        <w:rPr>
          <w:rFonts w:asciiTheme="minorHAnsi" w:hAnsiTheme="minorHAnsi"/>
          <w:sz w:val="20"/>
          <w:szCs w:val="20"/>
        </w:rPr>
        <w:t xml:space="preserve"> covered by Part 2 of the Land Reform</w:t>
      </w:r>
      <w:r w:rsidR="00505B9B" w:rsidRPr="00417872">
        <w:rPr>
          <w:rFonts w:asciiTheme="minorHAnsi" w:hAnsiTheme="minorHAnsi"/>
          <w:sz w:val="20"/>
          <w:szCs w:val="20"/>
        </w:rPr>
        <w:t xml:space="preserve"> (Scotland) </w:t>
      </w:r>
      <w:r w:rsidRPr="00417872">
        <w:rPr>
          <w:rFonts w:asciiTheme="minorHAnsi" w:hAnsiTheme="minorHAnsi"/>
          <w:sz w:val="20"/>
          <w:szCs w:val="20"/>
        </w:rPr>
        <w:t xml:space="preserve">Act. </w:t>
      </w:r>
      <w:r w:rsidRPr="00417872">
        <w:rPr>
          <w:rFonts w:asciiTheme="minorHAnsi" w:hAnsiTheme="minorHAnsi"/>
          <w:b/>
          <w:sz w:val="20"/>
          <w:szCs w:val="20"/>
        </w:rPr>
        <w:t xml:space="preserve"> </w:t>
      </w:r>
      <w:r w:rsidRPr="00417872">
        <w:rPr>
          <w:rFonts w:asciiTheme="minorHAnsi" w:hAnsiTheme="minorHAnsi"/>
          <w:sz w:val="20"/>
          <w:szCs w:val="20"/>
        </w:rPr>
        <w:t>In this case</w:t>
      </w:r>
      <w:r w:rsidRPr="00417872">
        <w:rPr>
          <w:rFonts w:asciiTheme="minorHAnsi" w:hAnsiTheme="minorHAnsi"/>
          <w:b/>
          <w:sz w:val="20"/>
          <w:szCs w:val="20"/>
        </w:rPr>
        <w:t xml:space="preserve"> there must be a willing seller</w:t>
      </w:r>
      <w:r w:rsidRPr="00417872">
        <w:rPr>
          <w:rFonts w:asciiTheme="minorHAnsi" w:hAnsiTheme="minorHAnsi"/>
          <w:sz w:val="20"/>
          <w:szCs w:val="20"/>
        </w:rPr>
        <w:t>.  A community can register an interest in a plot of land, and should that land come up for sale, the community will have a right to first refusal on b</w:t>
      </w:r>
      <w:r w:rsidR="00D3392C" w:rsidRPr="00417872">
        <w:rPr>
          <w:rFonts w:asciiTheme="minorHAnsi" w:hAnsiTheme="minorHAnsi"/>
          <w:sz w:val="20"/>
          <w:szCs w:val="20"/>
        </w:rPr>
        <w:t xml:space="preserve">uying the land from the seller.  </w:t>
      </w:r>
    </w:p>
    <w:p w:rsidR="000B284E" w:rsidRPr="00417872" w:rsidRDefault="00EC6E25" w:rsidP="003E461F">
      <w:pPr>
        <w:pStyle w:val="Default"/>
        <w:rPr>
          <w:rFonts w:asciiTheme="minorHAnsi" w:hAnsiTheme="minorHAnsi"/>
          <w:sz w:val="20"/>
          <w:szCs w:val="20"/>
        </w:rPr>
      </w:pPr>
      <w:r w:rsidRPr="00417872">
        <w:rPr>
          <w:rFonts w:asciiTheme="minorHAnsi" w:hAnsiTheme="minorHAnsi"/>
          <w:sz w:val="20"/>
          <w:szCs w:val="20"/>
        </w:rPr>
        <w:t xml:space="preserve"> </w:t>
      </w:r>
    </w:p>
    <w:p w:rsidR="00AC7320" w:rsidRPr="00417872" w:rsidRDefault="00DC03E1" w:rsidP="005026FD">
      <w:pPr>
        <w:pStyle w:val="ListParagraph"/>
        <w:numPr>
          <w:ilvl w:val="0"/>
          <w:numId w:val="1"/>
        </w:numPr>
        <w:spacing w:after="0"/>
        <w:rPr>
          <w:b/>
          <w:sz w:val="20"/>
          <w:szCs w:val="20"/>
        </w:rPr>
      </w:pPr>
      <w:r w:rsidRPr="00417872">
        <w:rPr>
          <w:b/>
          <w:sz w:val="20"/>
          <w:szCs w:val="20"/>
        </w:rPr>
        <w:t xml:space="preserve">How do I find out more or </w:t>
      </w:r>
      <w:r w:rsidR="00AC7320" w:rsidRPr="00417872">
        <w:rPr>
          <w:b/>
          <w:sz w:val="20"/>
          <w:szCs w:val="20"/>
        </w:rPr>
        <w:t>get involved?</w:t>
      </w:r>
    </w:p>
    <w:p w:rsidR="00A62CAB" w:rsidRPr="00417872" w:rsidRDefault="00A62CAB" w:rsidP="00A62CAB">
      <w:pPr>
        <w:spacing w:after="0"/>
        <w:ind w:left="360"/>
        <w:rPr>
          <w:sz w:val="20"/>
          <w:szCs w:val="20"/>
        </w:rPr>
      </w:pPr>
      <w:r w:rsidRPr="00417872">
        <w:rPr>
          <w:sz w:val="20"/>
          <w:szCs w:val="20"/>
        </w:rPr>
        <w:t>At the end of the options appraisal research a written report will be available through Tiree Community Development Trust.  There will also be a presentation made to the Tiree community to highlight the pros and cons of the different options available- details will be publicised through the Trust.</w:t>
      </w:r>
    </w:p>
    <w:p w:rsidR="003E461F" w:rsidRPr="00417872" w:rsidRDefault="00A62CAB" w:rsidP="00A62CAB">
      <w:pPr>
        <w:spacing w:after="0"/>
        <w:ind w:left="360"/>
        <w:rPr>
          <w:sz w:val="20"/>
          <w:szCs w:val="20"/>
        </w:rPr>
      </w:pPr>
      <w:r w:rsidRPr="00417872">
        <w:rPr>
          <w:sz w:val="20"/>
          <w:szCs w:val="20"/>
        </w:rPr>
        <w:t xml:space="preserve">In the meantime you can contact </w:t>
      </w:r>
      <w:hyperlink r:id="rId6" w:history="1">
        <w:r w:rsidR="00B616E2" w:rsidRPr="00417872">
          <w:rPr>
            <w:rStyle w:val="Hyperlink"/>
            <w:sz w:val="20"/>
            <w:szCs w:val="20"/>
          </w:rPr>
          <w:t>admin@tireetrust.org.uk</w:t>
        </w:r>
      </w:hyperlink>
      <w:r w:rsidRPr="00417872">
        <w:rPr>
          <w:sz w:val="20"/>
          <w:szCs w:val="20"/>
        </w:rPr>
        <w:t xml:space="preserve"> with any specific queries or to ask about joining the CLO steering group.</w:t>
      </w:r>
    </w:p>
    <w:p w:rsidR="003E461F" w:rsidRPr="00417872" w:rsidRDefault="003E461F" w:rsidP="00A62CAB">
      <w:pPr>
        <w:spacing w:after="0"/>
        <w:ind w:left="360"/>
        <w:rPr>
          <w:sz w:val="20"/>
          <w:szCs w:val="20"/>
        </w:rPr>
      </w:pPr>
    </w:p>
    <w:sectPr w:rsidR="003E461F" w:rsidRPr="00417872" w:rsidSect="003E461F">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12FC4"/>
    <w:multiLevelType w:val="hybridMultilevel"/>
    <w:tmpl w:val="F210D540"/>
    <w:lvl w:ilvl="0" w:tplc="79E242B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64BE2C70"/>
    <w:multiLevelType w:val="hybridMultilevel"/>
    <w:tmpl w:val="626C5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20"/>
    <w:rsid w:val="0000045C"/>
    <w:rsid w:val="000B284E"/>
    <w:rsid w:val="000E3126"/>
    <w:rsid w:val="00100116"/>
    <w:rsid w:val="00161F20"/>
    <w:rsid w:val="001C5702"/>
    <w:rsid w:val="001C7813"/>
    <w:rsid w:val="00200940"/>
    <w:rsid w:val="00256996"/>
    <w:rsid w:val="00301CF9"/>
    <w:rsid w:val="003E461F"/>
    <w:rsid w:val="00417872"/>
    <w:rsid w:val="00460AAB"/>
    <w:rsid w:val="004668E9"/>
    <w:rsid w:val="005026FD"/>
    <w:rsid w:val="00505B9B"/>
    <w:rsid w:val="005640FD"/>
    <w:rsid w:val="00692E91"/>
    <w:rsid w:val="007123B7"/>
    <w:rsid w:val="00841AAC"/>
    <w:rsid w:val="0085417B"/>
    <w:rsid w:val="00873B1B"/>
    <w:rsid w:val="008C5A85"/>
    <w:rsid w:val="009A00CF"/>
    <w:rsid w:val="009B5E7A"/>
    <w:rsid w:val="00A62CAB"/>
    <w:rsid w:val="00AA3DB7"/>
    <w:rsid w:val="00AC7320"/>
    <w:rsid w:val="00B616E2"/>
    <w:rsid w:val="00C72CC8"/>
    <w:rsid w:val="00C93505"/>
    <w:rsid w:val="00CE72DB"/>
    <w:rsid w:val="00D3392C"/>
    <w:rsid w:val="00D51A0D"/>
    <w:rsid w:val="00DC03E1"/>
    <w:rsid w:val="00DC62DD"/>
    <w:rsid w:val="00E07F5B"/>
    <w:rsid w:val="00E162BB"/>
    <w:rsid w:val="00EC6E25"/>
    <w:rsid w:val="00ED080C"/>
    <w:rsid w:val="00FA1297"/>
    <w:rsid w:val="00FA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20"/>
    <w:pPr>
      <w:ind w:left="720"/>
      <w:contextualSpacing/>
    </w:pPr>
  </w:style>
  <w:style w:type="character" w:styleId="Hyperlink">
    <w:name w:val="Hyperlink"/>
    <w:basedOn w:val="DefaultParagraphFont"/>
    <w:uiPriority w:val="99"/>
    <w:unhideWhenUsed/>
    <w:rsid w:val="00A62CAB"/>
    <w:rPr>
      <w:color w:val="0000FF" w:themeColor="hyperlink"/>
      <w:u w:val="single"/>
    </w:rPr>
  </w:style>
  <w:style w:type="paragraph" w:customStyle="1" w:styleId="Default">
    <w:name w:val="Default"/>
    <w:rsid w:val="00A62CA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20"/>
    <w:pPr>
      <w:ind w:left="720"/>
      <w:contextualSpacing/>
    </w:pPr>
  </w:style>
  <w:style w:type="character" w:styleId="Hyperlink">
    <w:name w:val="Hyperlink"/>
    <w:basedOn w:val="DefaultParagraphFont"/>
    <w:uiPriority w:val="99"/>
    <w:unhideWhenUsed/>
    <w:rsid w:val="00A62CAB"/>
    <w:rPr>
      <w:color w:val="0000FF" w:themeColor="hyperlink"/>
      <w:u w:val="single"/>
    </w:rPr>
  </w:style>
  <w:style w:type="paragraph" w:customStyle="1" w:styleId="Default">
    <w:name w:val="Default"/>
    <w:rsid w:val="00A62C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ireetrust.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dc:creator>
  <cp:lastModifiedBy>Lynne</cp:lastModifiedBy>
  <cp:revision>7</cp:revision>
  <dcterms:created xsi:type="dcterms:W3CDTF">2014-12-14T18:18:00Z</dcterms:created>
  <dcterms:modified xsi:type="dcterms:W3CDTF">2014-12-17T10:56:00Z</dcterms:modified>
</cp:coreProperties>
</file>