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572D5" w14:textId="13962900" w:rsidR="00EB2033" w:rsidRPr="00343A5C" w:rsidRDefault="00EB2033" w:rsidP="00142A11">
      <w:pPr>
        <w:autoSpaceDE w:val="0"/>
        <w:autoSpaceDN w:val="0"/>
        <w:adjustRightInd w:val="0"/>
        <w:spacing w:after="0" w:line="240" w:lineRule="auto"/>
        <w:contextualSpacing/>
        <w:rPr>
          <w:rFonts w:asciiTheme="minorBidi" w:hAnsiTheme="minorBidi"/>
          <w:b/>
          <w:bCs/>
          <w:sz w:val="44"/>
          <w:szCs w:val="44"/>
        </w:rPr>
      </w:pPr>
      <w:r w:rsidRPr="00343A5C">
        <w:rPr>
          <w:rFonts w:asciiTheme="minorBidi" w:hAnsiTheme="minorBidi"/>
          <w:b/>
          <w:bCs/>
          <w:sz w:val="44"/>
          <w:szCs w:val="44"/>
        </w:rPr>
        <w:t>Urras Thiriodh (Tiree Community Development Trust)</w:t>
      </w:r>
    </w:p>
    <w:p w14:paraId="25FD8C0C" w14:textId="77777777" w:rsidR="00EB2033" w:rsidRPr="00343A5C" w:rsidRDefault="00EB2033" w:rsidP="00142A11">
      <w:pPr>
        <w:autoSpaceDE w:val="0"/>
        <w:autoSpaceDN w:val="0"/>
        <w:adjustRightInd w:val="0"/>
        <w:spacing w:after="0" w:line="240" w:lineRule="auto"/>
        <w:contextualSpacing/>
        <w:rPr>
          <w:rFonts w:asciiTheme="minorBidi" w:hAnsiTheme="minorBidi"/>
          <w:b/>
          <w:bCs/>
          <w:sz w:val="44"/>
          <w:szCs w:val="44"/>
        </w:rPr>
      </w:pPr>
    </w:p>
    <w:p w14:paraId="5B01E232" w14:textId="25BC613D" w:rsidR="00D01B9F" w:rsidRPr="00343A5C" w:rsidRDefault="00901336" w:rsidP="00142A11">
      <w:pPr>
        <w:autoSpaceDE w:val="0"/>
        <w:autoSpaceDN w:val="0"/>
        <w:adjustRightInd w:val="0"/>
        <w:spacing w:after="0" w:line="240" w:lineRule="auto"/>
        <w:contextualSpacing/>
        <w:rPr>
          <w:rFonts w:asciiTheme="minorBidi" w:hAnsiTheme="minorBidi"/>
          <w:b/>
          <w:bCs/>
          <w:sz w:val="44"/>
          <w:szCs w:val="44"/>
        </w:rPr>
      </w:pPr>
      <w:r w:rsidRPr="00343A5C">
        <w:rPr>
          <w:rFonts w:asciiTheme="minorBidi" w:hAnsiTheme="minorBidi"/>
          <w:b/>
          <w:bCs/>
          <w:sz w:val="44"/>
          <w:szCs w:val="44"/>
        </w:rPr>
        <w:t>Director and Trustee of the Board</w:t>
      </w:r>
    </w:p>
    <w:p w14:paraId="5A2813F9" w14:textId="77777777" w:rsidR="00343A5C" w:rsidRPr="00343A5C" w:rsidRDefault="00343A5C" w:rsidP="00142A11">
      <w:pPr>
        <w:autoSpaceDE w:val="0"/>
        <w:autoSpaceDN w:val="0"/>
        <w:adjustRightInd w:val="0"/>
        <w:spacing w:after="0" w:line="240" w:lineRule="auto"/>
        <w:contextualSpacing/>
        <w:rPr>
          <w:rFonts w:asciiTheme="minorBidi" w:hAnsiTheme="minorBidi"/>
          <w:b/>
          <w:bCs/>
          <w:sz w:val="44"/>
          <w:szCs w:val="44"/>
        </w:rPr>
      </w:pPr>
    </w:p>
    <w:p w14:paraId="7F2772F2" w14:textId="5307206D" w:rsidR="00343A5C" w:rsidRPr="00343A5C" w:rsidRDefault="00343A5C" w:rsidP="00142A11">
      <w:pPr>
        <w:autoSpaceDE w:val="0"/>
        <w:autoSpaceDN w:val="0"/>
        <w:adjustRightInd w:val="0"/>
        <w:spacing w:after="0" w:line="240" w:lineRule="auto"/>
        <w:contextualSpacing/>
        <w:rPr>
          <w:rFonts w:asciiTheme="minorBidi" w:hAnsiTheme="minorBidi"/>
          <w:b/>
          <w:bCs/>
          <w:sz w:val="44"/>
          <w:szCs w:val="44"/>
        </w:rPr>
      </w:pPr>
      <w:r w:rsidRPr="00343A5C">
        <w:rPr>
          <w:rFonts w:asciiTheme="minorBidi" w:hAnsiTheme="minorBidi"/>
          <w:b/>
          <w:bCs/>
          <w:sz w:val="44"/>
          <w:szCs w:val="44"/>
        </w:rPr>
        <w:t>Recruitment information pack</w:t>
      </w:r>
    </w:p>
    <w:p w14:paraId="5F62DA8A" w14:textId="3065D2A2" w:rsidR="00EA14CE" w:rsidRPr="00343A5C" w:rsidRDefault="00343A5C" w:rsidP="00EA14CE">
      <w:pPr>
        <w:rPr>
          <w:rFonts w:asciiTheme="minorBidi" w:hAnsiTheme="minorBidi"/>
          <w:b/>
          <w:bCs/>
          <w:sz w:val="44"/>
          <w:szCs w:val="44"/>
        </w:rPr>
      </w:pPr>
      <w:r w:rsidRPr="00343A5C">
        <w:rPr>
          <w:rFonts w:asciiTheme="minorBidi" w:hAnsiTheme="minorBidi"/>
          <w:b/>
          <w:bCs/>
          <w:sz w:val="44"/>
          <w:szCs w:val="44"/>
        </w:rPr>
        <w:br w:type="page"/>
      </w:r>
    </w:p>
    <w:p w14:paraId="5157BCE4" w14:textId="2CD74073" w:rsidR="00EA14CE" w:rsidRDefault="00413114" w:rsidP="00BB231C">
      <w:pPr>
        <w:autoSpaceDE w:val="0"/>
        <w:autoSpaceDN w:val="0"/>
        <w:adjustRightInd w:val="0"/>
        <w:spacing w:after="0" w:line="240" w:lineRule="auto"/>
        <w:contextualSpacing/>
        <w:rPr>
          <w:rFonts w:asciiTheme="minorBidi" w:hAnsiTheme="minorBidi"/>
          <w:color w:val="007A37"/>
          <w:sz w:val="28"/>
          <w:szCs w:val="28"/>
        </w:rPr>
      </w:pPr>
      <w:r>
        <w:rPr>
          <w:rFonts w:asciiTheme="minorBidi" w:hAnsiTheme="minorBidi"/>
          <w:b/>
          <w:bCs/>
          <w:color w:val="007A37"/>
          <w:sz w:val="28"/>
          <w:szCs w:val="28"/>
          <w:u w:val="single"/>
        </w:rPr>
        <w:lastRenderedPageBreak/>
        <w:t>Introduction</w:t>
      </w:r>
    </w:p>
    <w:p w14:paraId="4AE1A689" w14:textId="77777777" w:rsidR="00413114" w:rsidRDefault="00413114" w:rsidP="00BB231C">
      <w:pPr>
        <w:autoSpaceDE w:val="0"/>
        <w:autoSpaceDN w:val="0"/>
        <w:adjustRightInd w:val="0"/>
        <w:spacing w:after="0" w:line="240" w:lineRule="auto"/>
        <w:contextualSpacing/>
        <w:rPr>
          <w:rFonts w:asciiTheme="minorBidi" w:hAnsiTheme="minorBidi"/>
          <w:color w:val="007A37"/>
          <w:sz w:val="28"/>
          <w:szCs w:val="28"/>
        </w:rPr>
      </w:pPr>
    </w:p>
    <w:p w14:paraId="40862EF5" w14:textId="4642E4BB" w:rsidR="00413114" w:rsidRDefault="00413114" w:rsidP="00413114">
      <w:pPr>
        <w:autoSpaceDE w:val="0"/>
        <w:autoSpaceDN w:val="0"/>
        <w:adjustRightInd w:val="0"/>
        <w:spacing w:after="0" w:line="240" w:lineRule="auto"/>
        <w:contextualSpacing/>
        <w:rPr>
          <w:rFonts w:asciiTheme="minorBidi" w:hAnsiTheme="minorBidi"/>
          <w:sz w:val="28"/>
          <w:szCs w:val="28"/>
        </w:rPr>
      </w:pPr>
      <w:r>
        <w:rPr>
          <w:rFonts w:asciiTheme="minorBidi" w:hAnsiTheme="minorBidi"/>
          <w:sz w:val="28"/>
          <w:szCs w:val="28"/>
        </w:rPr>
        <w:t>Thank you for your interest in becoming a board member of Urras Thiriodh – Tiree Community Development Trust.</w:t>
      </w:r>
    </w:p>
    <w:p w14:paraId="2AD2AD7D" w14:textId="77777777" w:rsidR="008C1BD9" w:rsidRDefault="008C1BD9" w:rsidP="00413114">
      <w:pPr>
        <w:autoSpaceDE w:val="0"/>
        <w:autoSpaceDN w:val="0"/>
        <w:adjustRightInd w:val="0"/>
        <w:spacing w:after="0" w:line="240" w:lineRule="auto"/>
        <w:contextualSpacing/>
        <w:rPr>
          <w:rFonts w:asciiTheme="minorBidi" w:hAnsiTheme="minorBidi"/>
          <w:sz w:val="28"/>
          <w:szCs w:val="28"/>
        </w:rPr>
      </w:pPr>
    </w:p>
    <w:p w14:paraId="5F57FB5F" w14:textId="40ECBE5B" w:rsidR="008C1BD9" w:rsidRDefault="008C1BD9" w:rsidP="00413114">
      <w:pPr>
        <w:autoSpaceDE w:val="0"/>
        <w:autoSpaceDN w:val="0"/>
        <w:adjustRightInd w:val="0"/>
        <w:spacing w:after="0" w:line="240" w:lineRule="auto"/>
        <w:contextualSpacing/>
        <w:rPr>
          <w:rFonts w:asciiTheme="minorBidi" w:hAnsiTheme="minorBidi"/>
          <w:sz w:val="28"/>
          <w:szCs w:val="28"/>
        </w:rPr>
      </w:pPr>
      <w:r>
        <w:rPr>
          <w:rFonts w:asciiTheme="minorBidi" w:hAnsiTheme="minorBidi"/>
          <w:sz w:val="28"/>
          <w:szCs w:val="28"/>
        </w:rPr>
        <w:t>We have regular elections for six members of our board</w:t>
      </w:r>
      <w:r w:rsidR="009F521C">
        <w:rPr>
          <w:rFonts w:asciiTheme="minorBidi" w:hAnsiTheme="minorBidi"/>
          <w:sz w:val="28"/>
          <w:szCs w:val="28"/>
        </w:rPr>
        <w:t>, can co-opt up to three further members,</w:t>
      </w:r>
      <w:r>
        <w:rPr>
          <w:rFonts w:asciiTheme="minorBidi" w:hAnsiTheme="minorBidi"/>
          <w:sz w:val="28"/>
          <w:szCs w:val="28"/>
        </w:rPr>
        <w:t xml:space="preserve"> and sometimes have casual vacancies to </w:t>
      </w:r>
      <w:r w:rsidR="009F521C">
        <w:rPr>
          <w:rFonts w:asciiTheme="minorBidi" w:hAnsiTheme="minorBidi"/>
          <w:sz w:val="28"/>
          <w:szCs w:val="28"/>
        </w:rPr>
        <w:t>be filled. This information pack is designed to explain what is involved in the role of trustee and director.</w:t>
      </w:r>
    </w:p>
    <w:p w14:paraId="37F490D7" w14:textId="77777777" w:rsidR="00301535" w:rsidRDefault="00301535" w:rsidP="00413114">
      <w:pPr>
        <w:autoSpaceDE w:val="0"/>
        <w:autoSpaceDN w:val="0"/>
        <w:adjustRightInd w:val="0"/>
        <w:spacing w:after="0" w:line="240" w:lineRule="auto"/>
        <w:contextualSpacing/>
        <w:rPr>
          <w:rFonts w:asciiTheme="minorBidi" w:hAnsiTheme="minorBidi"/>
          <w:sz w:val="28"/>
          <w:szCs w:val="28"/>
        </w:rPr>
      </w:pPr>
    </w:p>
    <w:p w14:paraId="18B920AC" w14:textId="77777777" w:rsidR="007951D0" w:rsidRDefault="007951D0" w:rsidP="00BB231C">
      <w:pPr>
        <w:autoSpaceDE w:val="0"/>
        <w:autoSpaceDN w:val="0"/>
        <w:adjustRightInd w:val="0"/>
        <w:spacing w:after="0" w:line="240" w:lineRule="auto"/>
        <w:contextualSpacing/>
        <w:rPr>
          <w:rFonts w:asciiTheme="minorBidi" w:hAnsiTheme="minorBidi"/>
          <w:b/>
          <w:bCs/>
          <w:color w:val="007A37"/>
          <w:sz w:val="28"/>
          <w:szCs w:val="28"/>
          <w:u w:val="single"/>
        </w:rPr>
      </w:pPr>
    </w:p>
    <w:p w14:paraId="4767B4A7" w14:textId="77777777" w:rsidR="007A5AD2" w:rsidRDefault="007A5AD2" w:rsidP="00BB231C">
      <w:pPr>
        <w:autoSpaceDE w:val="0"/>
        <w:autoSpaceDN w:val="0"/>
        <w:adjustRightInd w:val="0"/>
        <w:spacing w:after="0" w:line="240" w:lineRule="auto"/>
        <w:contextualSpacing/>
        <w:rPr>
          <w:rFonts w:asciiTheme="minorBidi" w:hAnsiTheme="minorBidi"/>
          <w:b/>
          <w:bCs/>
          <w:color w:val="007A37"/>
          <w:sz w:val="28"/>
          <w:szCs w:val="28"/>
          <w:u w:val="single"/>
        </w:rPr>
      </w:pPr>
      <w:r>
        <w:rPr>
          <w:rFonts w:asciiTheme="minorBidi" w:hAnsiTheme="minorBidi"/>
          <w:b/>
          <w:bCs/>
          <w:color w:val="007A37"/>
          <w:sz w:val="28"/>
          <w:szCs w:val="28"/>
          <w:u w:val="single"/>
        </w:rPr>
        <w:t>Background</w:t>
      </w:r>
    </w:p>
    <w:p w14:paraId="01BE148F" w14:textId="77777777" w:rsidR="007A5AD2" w:rsidRDefault="007A5AD2" w:rsidP="00BB231C">
      <w:pPr>
        <w:autoSpaceDE w:val="0"/>
        <w:autoSpaceDN w:val="0"/>
        <w:adjustRightInd w:val="0"/>
        <w:spacing w:after="0" w:line="240" w:lineRule="auto"/>
        <w:contextualSpacing/>
        <w:rPr>
          <w:rFonts w:asciiTheme="minorBidi" w:hAnsiTheme="minorBidi"/>
          <w:b/>
          <w:bCs/>
          <w:color w:val="007A37"/>
          <w:sz w:val="28"/>
          <w:szCs w:val="28"/>
          <w:u w:val="single"/>
        </w:rPr>
      </w:pPr>
    </w:p>
    <w:p w14:paraId="75E5BF57" w14:textId="570B73DA" w:rsidR="007A5AD2" w:rsidRDefault="007A5AD2" w:rsidP="007A5AD2">
      <w:pPr>
        <w:autoSpaceDE w:val="0"/>
        <w:autoSpaceDN w:val="0"/>
        <w:adjustRightInd w:val="0"/>
        <w:spacing w:after="0" w:line="240" w:lineRule="auto"/>
        <w:contextualSpacing/>
        <w:rPr>
          <w:rFonts w:asciiTheme="minorBidi" w:hAnsiTheme="minorBidi"/>
          <w:sz w:val="28"/>
          <w:szCs w:val="28"/>
        </w:rPr>
      </w:pPr>
      <w:r>
        <w:rPr>
          <w:rFonts w:asciiTheme="minorBidi" w:hAnsiTheme="minorBidi"/>
          <w:sz w:val="28"/>
          <w:szCs w:val="28"/>
        </w:rPr>
        <w:t xml:space="preserve">The Trust was established in </w:t>
      </w:r>
      <w:r w:rsidR="00C87355">
        <w:rPr>
          <w:rFonts w:asciiTheme="minorBidi" w:hAnsiTheme="minorBidi"/>
          <w:sz w:val="28"/>
          <w:szCs w:val="28"/>
        </w:rPr>
        <w:t xml:space="preserve">2002, and </w:t>
      </w:r>
      <w:r w:rsidR="006F0A2D">
        <w:rPr>
          <w:rFonts w:asciiTheme="minorBidi" w:hAnsiTheme="minorBidi"/>
          <w:sz w:val="28"/>
          <w:szCs w:val="28"/>
        </w:rPr>
        <w:t xml:space="preserve">has established a deserved reputation as </w:t>
      </w:r>
      <w:r w:rsidR="00C87355">
        <w:rPr>
          <w:rFonts w:asciiTheme="minorBidi" w:hAnsiTheme="minorBidi"/>
          <w:sz w:val="28"/>
          <w:szCs w:val="28"/>
        </w:rPr>
        <w:t>one of the most successful community development trusts in Scotland</w:t>
      </w:r>
      <w:r w:rsidR="006F0A2D">
        <w:rPr>
          <w:rFonts w:asciiTheme="minorBidi" w:hAnsiTheme="minorBidi"/>
          <w:sz w:val="28"/>
          <w:szCs w:val="28"/>
        </w:rPr>
        <w:t xml:space="preserve"> – primarily thanks to </w:t>
      </w:r>
      <w:r w:rsidR="00175D39">
        <w:rPr>
          <w:rFonts w:asciiTheme="minorBidi" w:hAnsiTheme="minorBidi"/>
          <w:sz w:val="28"/>
          <w:szCs w:val="28"/>
        </w:rPr>
        <w:t xml:space="preserve">hard work and early foresight by volunteer directors in our early years which led to the establishment of the community owned assets </w:t>
      </w:r>
      <w:r w:rsidR="00C16AF5">
        <w:rPr>
          <w:rFonts w:asciiTheme="minorBidi" w:hAnsiTheme="minorBidi"/>
          <w:sz w:val="28"/>
          <w:szCs w:val="28"/>
        </w:rPr>
        <w:t>upon which our longevity and capacity has been based, mainly the community wind turbine “Tilley”</w:t>
      </w:r>
      <w:r w:rsidR="007152BE">
        <w:rPr>
          <w:rFonts w:asciiTheme="minorBidi" w:hAnsiTheme="minorBidi"/>
          <w:sz w:val="28"/>
          <w:szCs w:val="28"/>
        </w:rPr>
        <w:t xml:space="preserve"> which has raised over £2m in its lifetime for community projects and Trust staffing.</w:t>
      </w:r>
    </w:p>
    <w:p w14:paraId="5602FDE3" w14:textId="77777777" w:rsidR="007152BE" w:rsidRDefault="007152BE" w:rsidP="007A5AD2">
      <w:pPr>
        <w:autoSpaceDE w:val="0"/>
        <w:autoSpaceDN w:val="0"/>
        <w:adjustRightInd w:val="0"/>
        <w:spacing w:after="0" w:line="240" w:lineRule="auto"/>
        <w:contextualSpacing/>
        <w:rPr>
          <w:rFonts w:asciiTheme="minorBidi" w:hAnsiTheme="minorBidi"/>
          <w:sz w:val="28"/>
          <w:szCs w:val="28"/>
        </w:rPr>
      </w:pPr>
    </w:p>
    <w:p w14:paraId="72E6ADF7" w14:textId="3522E7CC" w:rsidR="007152BE" w:rsidRDefault="007152BE" w:rsidP="007A5AD2">
      <w:pPr>
        <w:autoSpaceDE w:val="0"/>
        <w:autoSpaceDN w:val="0"/>
        <w:adjustRightInd w:val="0"/>
        <w:spacing w:after="0" w:line="240" w:lineRule="auto"/>
        <w:contextualSpacing/>
        <w:rPr>
          <w:rFonts w:asciiTheme="minorBidi" w:hAnsiTheme="minorBidi"/>
          <w:sz w:val="28"/>
          <w:szCs w:val="28"/>
        </w:rPr>
      </w:pPr>
      <w:r>
        <w:rPr>
          <w:rFonts w:asciiTheme="minorBidi" w:hAnsiTheme="minorBidi"/>
          <w:sz w:val="28"/>
          <w:szCs w:val="28"/>
        </w:rPr>
        <w:t xml:space="preserve">As of 2023, the Trust </w:t>
      </w:r>
      <w:r w:rsidR="00AD48EA">
        <w:rPr>
          <w:rFonts w:asciiTheme="minorBidi" w:hAnsiTheme="minorBidi"/>
          <w:sz w:val="28"/>
          <w:szCs w:val="28"/>
        </w:rPr>
        <w:t>employs 12 staff and operates a wide range of services</w:t>
      </w:r>
      <w:r w:rsidR="0000712B">
        <w:rPr>
          <w:rFonts w:asciiTheme="minorBidi" w:hAnsiTheme="minorBidi"/>
          <w:sz w:val="28"/>
          <w:szCs w:val="28"/>
        </w:rPr>
        <w:t xml:space="preserve">, and is taking forward an ambitious community development plan of projects to address the most pressing challenges facing the sustainability of community in Tiree. </w:t>
      </w:r>
    </w:p>
    <w:p w14:paraId="0B2E74A1" w14:textId="77777777" w:rsidR="00FD096D" w:rsidRDefault="00FD096D" w:rsidP="007A5AD2">
      <w:pPr>
        <w:autoSpaceDE w:val="0"/>
        <w:autoSpaceDN w:val="0"/>
        <w:adjustRightInd w:val="0"/>
        <w:spacing w:after="0" w:line="240" w:lineRule="auto"/>
        <w:contextualSpacing/>
        <w:rPr>
          <w:rFonts w:asciiTheme="minorBidi" w:hAnsiTheme="minorBidi"/>
          <w:sz w:val="28"/>
          <w:szCs w:val="28"/>
        </w:rPr>
      </w:pPr>
    </w:p>
    <w:p w14:paraId="764C9640" w14:textId="536917E4" w:rsidR="00FD096D" w:rsidRDefault="007E409C" w:rsidP="00FD096D">
      <w:pPr>
        <w:autoSpaceDE w:val="0"/>
        <w:autoSpaceDN w:val="0"/>
        <w:adjustRightInd w:val="0"/>
        <w:spacing w:after="0" w:line="240" w:lineRule="auto"/>
        <w:rPr>
          <w:rFonts w:asciiTheme="minorBidi" w:hAnsiTheme="minorBidi"/>
          <w:color w:val="000000"/>
          <w:sz w:val="28"/>
          <w:szCs w:val="28"/>
        </w:rPr>
      </w:pPr>
      <w:r>
        <w:rPr>
          <w:rFonts w:asciiTheme="minorBidi" w:hAnsiTheme="minorBidi"/>
          <w:color w:val="000000"/>
          <w:sz w:val="28"/>
          <w:szCs w:val="28"/>
        </w:rPr>
        <w:t>Past and present works</w:t>
      </w:r>
      <w:r w:rsidR="00FD096D">
        <w:rPr>
          <w:rFonts w:asciiTheme="minorBidi" w:hAnsiTheme="minorBidi"/>
          <w:color w:val="000000"/>
          <w:sz w:val="28"/>
          <w:szCs w:val="28"/>
        </w:rPr>
        <w:t xml:space="preserve"> </w:t>
      </w:r>
      <w:r w:rsidR="00FD096D" w:rsidRPr="00132DAA">
        <w:rPr>
          <w:rFonts w:asciiTheme="minorBidi" w:hAnsiTheme="minorBidi"/>
          <w:color w:val="000000"/>
          <w:sz w:val="28"/>
          <w:szCs w:val="28"/>
        </w:rPr>
        <w:t>includ</w:t>
      </w:r>
      <w:r w:rsidR="00FD096D">
        <w:rPr>
          <w:rFonts w:asciiTheme="minorBidi" w:hAnsiTheme="minorBidi"/>
          <w:color w:val="000000"/>
          <w:sz w:val="28"/>
          <w:szCs w:val="28"/>
        </w:rPr>
        <w:t>e</w:t>
      </w:r>
      <w:r w:rsidR="00FD096D" w:rsidRPr="00132DAA">
        <w:rPr>
          <w:rFonts w:asciiTheme="minorBidi" w:hAnsiTheme="minorBidi"/>
          <w:color w:val="000000"/>
          <w:sz w:val="28"/>
          <w:szCs w:val="28"/>
        </w:rPr>
        <w:t>:</w:t>
      </w:r>
    </w:p>
    <w:p w14:paraId="732D173F" w14:textId="77777777" w:rsidR="00FD096D" w:rsidRPr="00132DAA" w:rsidRDefault="00FD096D" w:rsidP="00FD096D">
      <w:pPr>
        <w:autoSpaceDE w:val="0"/>
        <w:autoSpaceDN w:val="0"/>
        <w:adjustRightInd w:val="0"/>
        <w:spacing w:after="0" w:line="240" w:lineRule="auto"/>
        <w:rPr>
          <w:rFonts w:asciiTheme="minorBidi" w:hAnsiTheme="minorBidi"/>
          <w:color w:val="000000"/>
          <w:sz w:val="28"/>
          <w:szCs w:val="28"/>
        </w:rPr>
      </w:pPr>
    </w:p>
    <w:p w14:paraId="23E1D1C9" w14:textId="77777777" w:rsidR="00FD096D" w:rsidRPr="00132DAA" w:rsidRDefault="00FD096D" w:rsidP="00FD096D">
      <w:pPr>
        <w:pStyle w:val="ListParagraph"/>
        <w:numPr>
          <w:ilvl w:val="0"/>
          <w:numId w:val="15"/>
        </w:numPr>
        <w:autoSpaceDE w:val="0"/>
        <w:autoSpaceDN w:val="0"/>
        <w:adjustRightInd w:val="0"/>
        <w:spacing w:after="0" w:line="240" w:lineRule="auto"/>
        <w:rPr>
          <w:rFonts w:asciiTheme="minorBidi" w:hAnsiTheme="minorBidi"/>
          <w:color w:val="000000"/>
          <w:sz w:val="28"/>
          <w:szCs w:val="28"/>
        </w:rPr>
      </w:pPr>
      <w:r w:rsidRPr="00132DAA">
        <w:rPr>
          <w:rFonts w:asciiTheme="minorBidi" w:hAnsiTheme="minorBidi"/>
          <w:color w:val="000000"/>
          <w:sz w:val="28"/>
          <w:szCs w:val="28"/>
        </w:rPr>
        <w:t>Owning and operating a 900kW wind turbine on the island, generating a net energy surplus for Tiree with all proceeds going into our Community Windfall Fund as well as contributing to the Trust’s own funded activities.</w:t>
      </w:r>
    </w:p>
    <w:p w14:paraId="2939D646" w14:textId="77777777" w:rsidR="00FD096D" w:rsidRPr="00132DAA" w:rsidRDefault="00FD096D" w:rsidP="00FD096D">
      <w:pPr>
        <w:pStyle w:val="ListParagraph"/>
        <w:numPr>
          <w:ilvl w:val="0"/>
          <w:numId w:val="15"/>
        </w:numPr>
        <w:autoSpaceDE w:val="0"/>
        <w:autoSpaceDN w:val="0"/>
        <w:adjustRightInd w:val="0"/>
        <w:spacing w:after="0" w:line="240" w:lineRule="auto"/>
        <w:rPr>
          <w:rFonts w:asciiTheme="minorBidi" w:hAnsiTheme="minorBidi"/>
          <w:color w:val="000000"/>
          <w:sz w:val="28"/>
          <w:szCs w:val="28"/>
        </w:rPr>
      </w:pPr>
      <w:r w:rsidRPr="00132DAA">
        <w:rPr>
          <w:rFonts w:asciiTheme="minorBidi" w:hAnsiTheme="minorBidi"/>
          <w:color w:val="000000"/>
          <w:sz w:val="28"/>
          <w:szCs w:val="28"/>
        </w:rPr>
        <w:t xml:space="preserve">Acquiring and restoring two harbours on the island, and retaining their operation to support </w:t>
      </w:r>
      <w:r>
        <w:rPr>
          <w:rFonts w:asciiTheme="minorBidi" w:hAnsiTheme="minorBidi"/>
          <w:color w:val="000000"/>
          <w:sz w:val="28"/>
          <w:szCs w:val="28"/>
        </w:rPr>
        <w:t xml:space="preserve">the </w:t>
      </w:r>
      <w:r w:rsidRPr="00132DAA">
        <w:rPr>
          <w:rFonts w:asciiTheme="minorBidi" w:hAnsiTheme="minorBidi"/>
          <w:color w:val="000000"/>
          <w:sz w:val="28"/>
          <w:szCs w:val="28"/>
        </w:rPr>
        <w:t>local fishing industry and boat-based tourism</w:t>
      </w:r>
    </w:p>
    <w:p w14:paraId="2ADE157F" w14:textId="77777777" w:rsidR="00FD096D" w:rsidRPr="00132DAA" w:rsidRDefault="00FD096D" w:rsidP="00FD096D">
      <w:pPr>
        <w:pStyle w:val="ListParagraph"/>
        <w:numPr>
          <w:ilvl w:val="0"/>
          <w:numId w:val="15"/>
        </w:numPr>
        <w:autoSpaceDE w:val="0"/>
        <w:autoSpaceDN w:val="0"/>
        <w:adjustRightInd w:val="0"/>
        <w:spacing w:after="0" w:line="240" w:lineRule="auto"/>
        <w:rPr>
          <w:rFonts w:asciiTheme="minorBidi" w:hAnsiTheme="minorBidi"/>
          <w:color w:val="000000"/>
          <w:sz w:val="28"/>
          <w:szCs w:val="28"/>
        </w:rPr>
      </w:pPr>
      <w:r w:rsidRPr="00132DAA">
        <w:rPr>
          <w:rFonts w:asciiTheme="minorBidi" w:hAnsiTheme="minorBidi"/>
          <w:color w:val="000000"/>
          <w:sz w:val="28"/>
          <w:szCs w:val="28"/>
        </w:rPr>
        <w:t>Establishing and growing a community owned Tiree Broadband service to offer broadband to homes not otherwise served by conventional provision</w:t>
      </w:r>
    </w:p>
    <w:p w14:paraId="24EB695A" w14:textId="77777777" w:rsidR="00FD096D" w:rsidRPr="00132DAA" w:rsidRDefault="00FD096D" w:rsidP="00FD096D">
      <w:pPr>
        <w:pStyle w:val="ListParagraph"/>
        <w:numPr>
          <w:ilvl w:val="0"/>
          <w:numId w:val="15"/>
        </w:numPr>
        <w:autoSpaceDE w:val="0"/>
        <w:autoSpaceDN w:val="0"/>
        <w:adjustRightInd w:val="0"/>
        <w:spacing w:after="0" w:line="240" w:lineRule="auto"/>
        <w:rPr>
          <w:rFonts w:asciiTheme="minorBidi" w:hAnsiTheme="minorBidi"/>
          <w:color w:val="000000"/>
          <w:sz w:val="28"/>
          <w:szCs w:val="28"/>
        </w:rPr>
      </w:pPr>
      <w:r>
        <w:rPr>
          <w:rFonts w:asciiTheme="minorBidi" w:hAnsiTheme="minorBidi"/>
          <w:color w:val="000000"/>
          <w:sz w:val="28"/>
          <w:szCs w:val="28"/>
        </w:rPr>
        <w:t>Constructing and operating</w:t>
      </w:r>
      <w:r w:rsidRPr="00132DAA">
        <w:rPr>
          <w:rFonts w:asciiTheme="minorBidi" w:hAnsiTheme="minorBidi"/>
          <w:color w:val="000000"/>
          <w:sz w:val="28"/>
          <w:szCs w:val="28"/>
        </w:rPr>
        <w:t xml:space="preserve"> a vital replacement fuel filling station </w:t>
      </w:r>
      <w:r>
        <w:rPr>
          <w:rFonts w:asciiTheme="minorBidi" w:hAnsiTheme="minorBidi"/>
          <w:color w:val="000000"/>
          <w:sz w:val="28"/>
          <w:szCs w:val="28"/>
        </w:rPr>
        <w:t>for the island, currently run by Trust staff</w:t>
      </w:r>
    </w:p>
    <w:p w14:paraId="76356EB8" w14:textId="77777777" w:rsidR="00FD096D" w:rsidRPr="00132DAA" w:rsidRDefault="00FD096D" w:rsidP="00FD096D">
      <w:pPr>
        <w:pStyle w:val="ListParagraph"/>
        <w:numPr>
          <w:ilvl w:val="0"/>
          <w:numId w:val="15"/>
        </w:numPr>
        <w:autoSpaceDE w:val="0"/>
        <w:autoSpaceDN w:val="0"/>
        <w:adjustRightInd w:val="0"/>
        <w:spacing w:after="0" w:line="240" w:lineRule="auto"/>
        <w:rPr>
          <w:rFonts w:asciiTheme="minorBidi" w:hAnsiTheme="minorBidi"/>
          <w:color w:val="000000"/>
          <w:sz w:val="28"/>
          <w:szCs w:val="28"/>
        </w:rPr>
      </w:pPr>
      <w:r w:rsidRPr="00132DAA">
        <w:rPr>
          <w:rFonts w:asciiTheme="minorBidi" w:hAnsiTheme="minorBidi"/>
          <w:color w:val="000000"/>
          <w:sz w:val="28"/>
          <w:szCs w:val="28"/>
        </w:rPr>
        <w:lastRenderedPageBreak/>
        <w:t>Discover Tiree – the island’s premier tourist information service and holiday accommodation listings provider</w:t>
      </w:r>
    </w:p>
    <w:p w14:paraId="7AE57E8E" w14:textId="77777777" w:rsidR="00FD096D" w:rsidRPr="00132DAA" w:rsidRDefault="00FD096D" w:rsidP="00FD096D">
      <w:pPr>
        <w:pStyle w:val="ListParagraph"/>
        <w:numPr>
          <w:ilvl w:val="0"/>
          <w:numId w:val="15"/>
        </w:numPr>
        <w:autoSpaceDE w:val="0"/>
        <w:autoSpaceDN w:val="0"/>
        <w:adjustRightInd w:val="0"/>
        <w:spacing w:after="0" w:line="240" w:lineRule="auto"/>
        <w:rPr>
          <w:rFonts w:asciiTheme="minorBidi" w:hAnsiTheme="minorBidi"/>
          <w:color w:val="000000"/>
          <w:sz w:val="28"/>
          <w:szCs w:val="28"/>
        </w:rPr>
      </w:pPr>
      <w:r w:rsidRPr="00132DAA">
        <w:rPr>
          <w:rFonts w:asciiTheme="minorBidi" w:hAnsiTheme="minorBidi"/>
          <w:color w:val="000000"/>
          <w:sz w:val="28"/>
          <w:szCs w:val="28"/>
        </w:rPr>
        <w:t>The Ranger Service on Tiree – running projects to protect our natural resources and biodiversity, as well as operating a responsible Croft Camping Service</w:t>
      </w:r>
    </w:p>
    <w:p w14:paraId="5134F536" w14:textId="77777777" w:rsidR="00FD096D" w:rsidRPr="00132DAA" w:rsidRDefault="00FD096D" w:rsidP="00FD096D">
      <w:pPr>
        <w:pStyle w:val="ListParagraph"/>
        <w:numPr>
          <w:ilvl w:val="0"/>
          <w:numId w:val="15"/>
        </w:numPr>
        <w:autoSpaceDE w:val="0"/>
        <w:autoSpaceDN w:val="0"/>
        <w:adjustRightInd w:val="0"/>
        <w:spacing w:after="0" w:line="240" w:lineRule="auto"/>
        <w:rPr>
          <w:rFonts w:asciiTheme="minorBidi" w:hAnsiTheme="minorBidi"/>
          <w:color w:val="000000"/>
          <w:sz w:val="28"/>
          <w:szCs w:val="28"/>
        </w:rPr>
      </w:pPr>
      <w:r w:rsidRPr="00132DAA">
        <w:rPr>
          <w:rFonts w:asciiTheme="minorBidi" w:hAnsiTheme="minorBidi"/>
          <w:color w:val="000000"/>
          <w:sz w:val="28"/>
          <w:szCs w:val="28"/>
        </w:rPr>
        <w:t>A full time Youth activities officer, providing a broad range of funded activities for young people covering sports, arts, music and culture</w:t>
      </w:r>
    </w:p>
    <w:p w14:paraId="77AFFA8C" w14:textId="00C94B73" w:rsidR="00FD096D" w:rsidRDefault="00FD096D" w:rsidP="00FD096D">
      <w:pPr>
        <w:pStyle w:val="ListParagraph"/>
        <w:numPr>
          <w:ilvl w:val="0"/>
          <w:numId w:val="15"/>
        </w:numPr>
        <w:autoSpaceDE w:val="0"/>
        <w:autoSpaceDN w:val="0"/>
        <w:adjustRightInd w:val="0"/>
        <w:spacing w:after="0" w:line="240" w:lineRule="auto"/>
        <w:rPr>
          <w:rFonts w:asciiTheme="minorBidi" w:hAnsiTheme="minorBidi"/>
          <w:color w:val="000000"/>
          <w:sz w:val="28"/>
          <w:szCs w:val="28"/>
        </w:rPr>
      </w:pPr>
      <w:r w:rsidRPr="00132DAA">
        <w:rPr>
          <w:rFonts w:asciiTheme="minorBidi" w:hAnsiTheme="minorBidi"/>
          <w:color w:val="000000"/>
          <w:sz w:val="28"/>
          <w:szCs w:val="28"/>
        </w:rPr>
        <w:t xml:space="preserve">Gaelic Development, with a </w:t>
      </w:r>
      <w:r w:rsidR="005D3C4D">
        <w:rPr>
          <w:rFonts w:asciiTheme="minorBidi" w:hAnsiTheme="minorBidi"/>
          <w:color w:val="000000"/>
          <w:sz w:val="28"/>
          <w:szCs w:val="28"/>
        </w:rPr>
        <w:t>small team</w:t>
      </w:r>
      <w:r w:rsidRPr="00132DAA">
        <w:rPr>
          <w:rFonts w:asciiTheme="minorBidi" w:hAnsiTheme="minorBidi"/>
          <w:color w:val="000000"/>
          <w:sz w:val="28"/>
          <w:szCs w:val="28"/>
        </w:rPr>
        <w:t xml:space="preserve"> running development activity to retain the use of Gaelic in the community</w:t>
      </w:r>
    </w:p>
    <w:p w14:paraId="352BB636" w14:textId="77777777" w:rsidR="00FD096D" w:rsidRPr="00132DAA" w:rsidRDefault="00FD096D" w:rsidP="00FD096D">
      <w:pPr>
        <w:pStyle w:val="ListParagraph"/>
        <w:numPr>
          <w:ilvl w:val="0"/>
          <w:numId w:val="15"/>
        </w:numPr>
        <w:autoSpaceDE w:val="0"/>
        <w:autoSpaceDN w:val="0"/>
        <w:adjustRightInd w:val="0"/>
        <w:spacing w:after="0" w:line="240" w:lineRule="auto"/>
        <w:rPr>
          <w:rFonts w:asciiTheme="minorBidi" w:hAnsiTheme="minorBidi"/>
          <w:color w:val="000000"/>
          <w:sz w:val="28"/>
          <w:szCs w:val="28"/>
        </w:rPr>
      </w:pPr>
      <w:r>
        <w:rPr>
          <w:rFonts w:asciiTheme="minorBidi" w:hAnsiTheme="minorBidi"/>
          <w:color w:val="000000"/>
          <w:sz w:val="28"/>
          <w:szCs w:val="28"/>
        </w:rPr>
        <w:t>A community support project called Cruas, which provides advice, signposting and access to funding for residents who are experiencing cost of living challenges and/or seeking to more cost effectively and efficiently heat their homes</w:t>
      </w:r>
    </w:p>
    <w:p w14:paraId="68F9F814" w14:textId="77777777" w:rsidR="00FD096D" w:rsidRPr="00132DAA" w:rsidRDefault="00FD096D" w:rsidP="00FD096D">
      <w:pPr>
        <w:autoSpaceDE w:val="0"/>
        <w:autoSpaceDN w:val="0"/>
        <w:adjustRightInd w:val="0"/>
        <w:spacing w:after="0" w:line="240" w:lineRule="auto"/>
        <w:rPr>
          <w:rFonts w:asciiTheme="minorBidi" w:hAnsiTheme="minorBidi"/>
          <w:color w:val="000000"/>
          <w:sz w:val="28"/>
          <w:szCs w:val="28"/>
        </w:rPr>
      </w:pPr>
    </w:p>
    <w:p w14:paraId="17E66DC0" w14:textId="77777777" w:rsidR="005D3C4D" w:rsidRDefault="00FD096D" w:rsidP="00FD096D">
      <w:pPr>
        <w:autoSpaceDE w:val="0"/>
        <w:autoSpaceDN w:val="0"/>
        <w:adjustRightInd w:val="0"/>
        <w:spacing w:after="0" w:line="240" w:lineRule="auto"/>
        <w:rPr>
          <w:rFonts w:asciiTheme="minorBidi" w:hAnsiTheme="minorBidi"/>
          <w:color w:val="000000"/>
          <w:sz w:val="28"/>
          <w:szCs w:val="28"/>
        </w:rPr>
      </w:pPr>
      <w:r>
        <w:rPr>
          <w:rFonts w:asciiTheme="minorBidi" w:hAnsiTheme="minorBidi"/>
          <w:color w:val="000000"/>
          <w:sz w:val="28"/>
          <w:szCs w:val="28"/>
        </w:rPr>
        <w:t xml:space="preserve">The current strategic objectives of the Trust are defined in the Tiree Community Development Plan 2023-2028 – which was developed following extensive community consultation in 2022. </w:t>
      </w:r>
    </w:p>
    <w:p w14:paraId="5ABCBBFC" w14:textId="77777777" w:rsidR="005D3C4D" w:rsidRDefault="005D3C4D" w:rsidP="00FD096D">
      <w:pPr>
        <w:autoSpaceDE w:val="0"/>
        <w:autoSpaceDN w:val="0"/>
        <w:adjustRightInd w:val="0"/>
        <w:spacing w:after="0" w:line="240" w:lineRule="auto"/>
        <w:rPr>
          <w:rFonts w:asciiTheme="minorBidi" w:hAnsiTheme="minorBidi"/>
          <w:color w:val="000000"/>
          <w:sz w:val="28"/>
          <w:szCs w:val="28"/>
        </w:rPr>
      </w:pPr>
    </w:p>
    <w:p w14:paraId="58AEF586" w14:textId="50B91A0D" w:rsidR="00FD096D" w:rsidRPr="00DF15A4" w:rsidRDefault="00FD096D" w:rsidP="00FD096D">
      <w:pPr>
        <w:autoSpaceDE w:val="0"/>
        <w:autoSpaceDN w:val="0"/>
        <w:adjustRightInd w:val="0"/>
        <w:spacing w:after="0" w:line="240" w:lineRule="auto"/>
        <w:rPr>
          <w:rFonts w:asciiTheme="minorBidi" w:hAnsiTheme="minorBidi"/>
          <w:color w:val="000000"/>
          <w:sz w:val="28"/>
          <w:szCs w:val="28"/>
        </w:rPr>
      </w:pPr>
      <w:r>
        <w:rPr>
          <w:rFonts w:asciiTheme="minorBidi" w:hAnsiTheme="minorBidi"/>
          <w:color w:val="000000"/>
          <w:sz w:val="28"/>
          <w:szCs w:val="28"/>
        </w:rPr>
        <w:t xml:space="preserve">The plan is available on our website here: </w:t>
      </w:r>
      <w:hyperlink r:id="rId11" w:history="1">
        <w:r w:rsidRPr="00FB6515">
          <w:rPr>
            <w:rStyle w:val="Hyperlink"/>
            <w:rFonts w:asciiTheme="minorBidi" w:hAnsiTheme="minorBidi"/>
            <w:sz w:val="28"/>
            <w:szCs w:val="28"/>
          </w:rPr>
          <w:t>https://www.tireetrust.org.uk/the-development-plan/</w:t>
        </w:r>
      </w:hyperlink>
    </w:p>
    <w:p w14:paraId="4465FC34" w14:textId="77777777" w:rsidR="00DD6C82" w:rsidRDefault="00DD6C82" w:rsidP="007A5AD2">
      <w:pPr>
        <w:autoSpaceDE w:val="0"/>
        <w:autoSpaceDN w:val="0"/>
        <w:adjustRightInd w:val="0"/>
        <w:spacing w:after="0" w:line="240" w:lineRule="auto"/>
        <w:contextualSpacing/>
        <w:rPr>
          <w:rFonts w:asciiTheme="minorBidi" w:hAnsiTheme="minorBidi"/>
          <w:sz w:val="28"/>
          <w:szCs w:val="28"/>
        </w:rPr>
      </w:pPr>
    </w:p>
    <w:p w14:paraId="05392672" w14:textId="3BB10749" w:rsidR="00DD6C82" w:rsidRDefault="00DD6C82" w:rsidP="007A5AD2">
      <w:pPr>
        <w:autoSpaceDE w:val="0"/>
        <w:autoSpaceDN w:val="0"/>
        <w:adjustRightInd w:val="0"/>
        <w:spacing w:after="0" w:line="240" w:lineRule="auto"/>
        <w:contextualSpacing/>
        <w:rPr>
          <w:rFonts w:asciiTheme="minorBidi" w:hAnsiTheme="minorBidi"/>
          <w:sz w:val="28"/>
          <w:szCs w:val="28"/>
        </w:rPr>
      </w:pPr>
      <w:r>
        <w:rPr>
          <w:rFonts w:asciiTheme="minorBidi" w:hAnsiTheme="minorBidi"/>
          <w:sz w:val="28"/>
          <w:szCs w:val="28"/>
        </w:rPr>
        <w:t>Throughout our existence it has always remained a key principle that the direction of the Trust is led by community voices, and informed by community experience – and our board is one of the key ways we make sure of that.</w:t>
      </w:r>
    </w:p>
    <w:p w14:paraId="2277D32D" w14:textId="77777777" w:rsidR="004F0223" w:rsidRDefault="004F0223" w:rsidP="007A5AD2">
      <w:pPr>
        <w:autoSpaceDE w:val="0"/>
        <w:autoSpaceDN w:val="0"/>
        <w:adjustRightInd w:val="0"/>
        <w:spacing w:after="0" w:line="240" w:lineRule="auto"/>
        <w:contextualSpacing/>
        <w:rPr>
          <w:rFonts w:asciiTheme="minorBidi" w:hAnsiTheme="minorBidi"/>
          <w:sz w:val="28"/>
          <w:szCs w:val="28"/>
        </w:rPr>
      </w:pPr>
    </w:p>
    <w:p w14:paraId="2DA9DD60" w14:textId="77777777" w:rsidR="000074E8" w:rsidRDefault="004F0223" w:rsidP="007A5AD2">
      <w:pPr>
        <w:autoSpaceDE w:val="0"/>
        <w:autoSpaceDN w:val="0"/>
        <w:adjustRightInd w:val="0"/>
        <w:spacing w:after="0" w:line="240" w:lineRule="auto"/>
        <w:contextualSpacing/>
        <w:rPr>
          <w:rFonts w:asciiTheme="minorBidi" w:hAnsiTheme="minorBidi"/>
          <w:sz w:val="28"/>
          <w:szCs w:val="28"/>
        </w:rPr>
      </w:pPr>
      <w:r>
        <w:rPr>
          <w:rFonts w:asciiTheme="minorBidi" w:hAnsiTheme="minorBidi"/>
          <w:sz w:val="28"/>
          <w:szCs w:val="28"/>
        </w:rPr>
        <w:t>As we are a registered charity, we are required to have a volunteer board of trustees, who are also directors of the limited company.</w:t>
      </w:r>
      <w:r w:rsidR="000351D3">
        <w:rPr>
          <w:rFonts w:asciiTheme="minorBidi" w:hAnsiTheme="minorBidi"/>
          <w:sz w:val="28"/>
          <w:szCs w:val="28"/>
        </w:rPr>
        <w:t xml:space="preserve"> Our board are the legally responsible body for the work of the organisation, </w:t>
      </w:r>
      <w:r w:rsidR="00536998">
        <w:rPr>
          <w:rFonts w:asciiTheme="minorBidi" w:hAnsiTheme="minorBidi"/>
          <w:sz w:val="28"/>
          <w:szCs w:val="28"/>
        </w:rPr>
        <w:t xml:space="preserve">make key strategic decisions and set policy for not just the </w:t>
      </w:r>
      <w:r w:rsidR="00A043F1">
        <w:rPr>
          <w:rFonts w:asciiTheme="minorBidi" w:hAnsiTheme="minorBidi"/>
          <w:sz w:val="28"/>
          <w:szCs w:val="28"/>
        </w:rPr>
        <w:t>Trust charity, but also group policy and strategy for our subsidiary company group (Tiree Broadband, Tiree Renewable Energy, Tiree Community Maritime Assets, and Tiree Community Enterprise)</w:t>
      </w:r>
      <w:r w:rsidR="0080733F">
        <w:rPr>
          <w:rFonts w:asciiTheme="minorBidi" w:hAnsiTheme="minorBidi"/>
          <w:sz w:val="28"/>
          <w:szCs w:val="28"/>
        </w:rPr>
        <w:t xml:space="preserve">. </w:t>
      </w:r>
    </w:p>
    <w:p w14:paraId="20CAD9B4" w14:textId="77777777" w:rsidR="000074E8" w:rsidRDefault="000074E8" w:rsidP="007A5AD2">
      <w:pPr>
        <w:autoSpaceDE w:val="0"/>
        <w:autoSpaceDN w:val="0"/>
        <w:adjustRightInd w:val="0"/>
        <w:spacing w:after="0" w:line="240" w:lineRule="auto"/>
        <w:contextualSpacing/>
        <w:rPr>
          <w:rFonts w:asciiTheme="minorBidi" w:hAnsiTheme="minorBidi"/>
          <w:sz w:val="28"/>
          <w:szCs w:val="28"/>
        </w:rPr>
      </w:pPr>
    </w:p>
    <w:p w14:paraId="49EF1087" w14:textId="689E6D0F" w:rsidR="004F0223" w:rsidRDefault="0080733F" w:rsidP="007A5AD2">
      <w:pPr>
        <w:autoSpaceDE w:val="0"/>
        <w:autoSpaceDN w:val="0"/>
        <w:adjustRightInd w:val="0"/>
        <w:spacing w:after="0" w:line="240" w:lineRule="auto"/>
        <w:contextualSpacing/>
        <w:rPr>
          <w:rFonts w:asciiTheme="minorBidi" w:hAnsiTheme="minorBidi"/>
          <w:sz w:val="28"/>
          <w:szCs w:val="28"/>
        </w:rPr>
      </w:pPr>
      <w:r>
        <w:rPr>
          <w:rFonts w:asciiTheme="minorBidi" w:hAnsiTheme="minorBidi"/>
          <w:sz w:val="28"/>
          <w:szCs w:val="28"/>
        </w:rPr>
        <w:t>Generally the day-to-day work and operational execution of strategy is delegated to staff via the General Manager</w:t>
      </w:r>
      <w:r w:rsidR="00A2148C">
        <w:rPr>
          <w:rFonts w:asciiTheme="minorBidi" w:hAnsiTheme="minorBidi"/>
          <w:sz w:val="28"/>
          <w:szCs w:val="28"/>
        </w:rPr>
        <w:t>, but there is a close relationship of checking in and signing off back and forth throughout the year to ensure that the board are happy with the work being done under the Trust.</w:t>
      </w:r>
    </w:p>
    <w:p w14:paraId="58E450E2" w14:textId="77777777" w:rsidR="00E474D8" w:rsidRDefault="00E474D8" w:rsidP="007A5AD2">
      <w:pPr>
        <w:autoSpaceDE w:val="0"/>
        <w:autoSpaceDN w:val="0"/>
        <w:adjustRightInd w:val="0"/>
        <w:spacing w:after="0" w:line="240" w:lineRule="auto"/>
        <w:contextualSpacing/>
        <w:rPr>
          <w:rFonts w:asciiTheme="minorBidi" w:hAnsiTheme="minorBidi"/>
          <w:sz w:val="28"/>
          <w:szCs w:val="28"/>
        </w:rPr>
      </w:pPr>
    </w:p>
    <w:p w14:paraId="32B90B12" w14:textId="7EBBBC6D" w:rsidR="00AC4B6E" w:rsidRDefault="00E474D8" w:rsidP="00913A1F">
      <w:pPr>
        <w:autoSpaceDE w:val="0"/>
        <w:autoSpaceDN w:val="0"/>
        <w:adjustRightInd w:val="0"/>
        <w:spacing w:after="0" w:line="240" w:lineRule="auto"/>
        <w:contextualSpacing/>
        <w:rPr>
          <w:rFonts w:asciiTheme="minorBidi" w:hAnsiTheme="minorBidi"/>
          <w:sz w:val="28"/>
          <w:szCs w:val="28"/>
        </w:rPr>
      </w:pPr>
      <w:r>
        <w:rPr>
          <w:rFonts w:asciiTheme="minorBidi" w:hAnsiTheme="minorBidi"/>
          <w:sz w:val="28"/>
          <w:szCs w:val="28"/>
        </w:rPr>
        <w:lastRenderedPageBreak/>
        <w:t>Each of the subsidiary companies also has a board. These are appointed by the Trust board</w:t>
      </w:r>
      <w:r w:rsidR="00BD298A">
        <w:rPr>
          <w:rFonts w:asciiTheme="minorBidi" w:hAnsiTheme="minorBidi"/>
          <w:sz w:val="28"/>
          <w:szCs w:val="28"/>
        </w:rPr>
        <w:t>, who has sole authority to add or remove subsidiary directors. S</w:t>
      </w:r>
      <w:r>
        <w:rPr>
          <w:rFonts w:asciiTheme="minorBidi" w:hAnsiTheme="minorBidi"/>
          <w:sz w:val="28"/>
          <w:szCs w:val="28"/>
        </w:rPr>
        <w:t xml:space="preserve">tandard practice </w:t>
      </w:r>
      <w:r w:rsidR="00BD298A">
        <w:rPr>
          <w:rFonts w:asciiTheme="minorBidi" w:hAnsiTheme="minorBidi"/>
          <w:sz w:val="28"/>
          <w:szCs w:val="28"/>
        </w:rPr>
        <w:t>calls for</w:t>
      </w:r>
      <w:r>
        <w:rPr>
          <w:rFonts w:asciiTheme="minorBidi" w:hAnsiTheme="minorBidi"/>
          <w:sz w:val="28"/>
          <w:szCs w:val="28"/>
        </w:rPr>
        <w:t xml:space="preserve"> </w:t>
      </w:r>
      <w:r w:rsidR="00116952">
        <w:rPr>
          <w:rFonts w:asciiTheme="minorBidi" w:hAnsiTheme="minorBidi"/>
          <w:sz w:val="28"/>
          <w:szCs w:val="28"/>
        </w:rPr>
        <w:t xml:space="preserve">two of the members of each subsidiary </w:t>
      </w:r>
      <w:r w:rsidR="00BD298A">
        <w:rPr>
          <w:rFonts w:asciiTheme="minorBidi" w:hAnsiTheme="minorBidi"/>
          <w:sz w:val="28"/>
          <w:szCs w:val="28"/>
        </w:rPr>
        <w:t>board to be</w:t>
      </w:r>
      <w:r w:rsidR="00116952">
        <w:rPr>
          <w:rFonts w:asciiTheme="minorBidi" w:hAnsiTheme="minorBidi"/>
          <w:sz w:val="28"/>
          <w:szCs w:val="28"/>
        </w:rPr>
        <w:t xml:space="preserve"> “cross-over directors” from the Trust Board, to ensure good communication links between the parent charity and its wholly owned trading subsidiaries.</w:t>
      </w:r>
      <w:r w:rsidR="00F20E51">
        <w:rPr>
          <w:rFonts w:asciiTheme="minorBidi" w:hAnsiTheme="minorBidi"/>
          <w:sz w:val="28"/>
          <w:szCs w:val="28"/>
        </w:rPr>
        <w:t xml:space="preserve"> </w:t>
      </w:r>
    </w:p>
    <w:p w14:paraId="625C8C25" w14:textId="77777777" w:rsidR="00AC4B6E" w:rsidRDefault="00AC4B6E" w:rsidP="00AC4B6E">
      <w:pPr>
        <w:autoSpaceDE w:val="0"/>
        <w:autoSpaceDN w:val="0"/>
        <w:adjustRightInd w:val="0"/>
        <w:spacing w:after="0" w:line="240" w:lineRule="auto"/>
        <w:contextualSpacing/>
        <w:rPr>
          <w:rFonts w:asciiTheme="minorBidi" w:hAnsiTheme="minorBidi"/>
          <w:sz w:val="28"/>
          <w:szCs w:val="28"/>
        </w:rPr>
      </w:pPr>
    </w:p>
    <w:p w14:paraId="75DF8C20" w14:textId="166D9D30" w:rsidR="00E474D8" w:rsidRDefault="00AC4B6E" w:rsidP="00AC4B6E">
      <w:pPr>
        <w:autoSpaceDE w:val="0"/>
        <w:autoSpaceDN w:val="0"/>
        <w:adjustRightInd w:val="0"/>
        <w:spacing w:after="0" w:line="240" w:lineRule="auto"/>
        <w:contextualSpacing/>
        <w:rPr>
          <w:rFonts w:asciiTheme="minorBidi" w:hAnsiTheme="minorBidi"/>
          <w:sz w:val="28"/>
          <w:szCs w:val="28"/>
        </w:rPr>
      </w:pPr>
      <w:r>
        <w:rPr>
          <w:rFonts w:asciiTheme="minorBidi" w:hAnsiTheme="minorBidi"/>
          <w:sz w:val="28"/>
          <w:szCs w:val="28"/>
        </w:rPr>
        <w:t>I</w:t>
      </w:r>
      <w:r w:rsidR="00F20E51">
        <w:rPr>
          <w:rFonts w:asciiTheme="minorBidi" w:hAnsiTheme="minorBidi"/>
          <w:sz w:val="28"/>
          <w:szCs w:val="28"/>
        </w:rPr>
        <w:t>n most operational respects the subsidiaries function independently with regards to the business they conduct – while working within “group policy” set by the Trust, and utilising staff support provided from the Trust.</w:t>
      </w:r>
      <w:r>
        <w:rPr>
          <w:rFonts w:asciiTheme="minorBidi" w:hAnsiTheme="minorBidi"/>
          <w:sz w:val="28"/>
          <w:szCs w:val="28"/>
        </w:rPr>
        <w:t xml:space="preserve"> In exceptional circumstances the Trust Board can “step in”</w:t>
      </w:r>
      <w:r w:rsidR="006B32DA">
        <w:rPr>
          <w:rFonts w:asciiTheme="minorBidi" w:hAnsiTheme="minorBidi"/>
          <w:sz w:val="28"/>
          <w:szCs w:val="28"/>
        </w:rPr>
        <w:t xml:space="preserve"> if there has been a problem, or there is a wider strategic issue involved where they need a subsidiary to take a particular course.</w:t>
      </w:r>
    </w:p>
    <w:p w14:paraId="7AF660E2" w14:textId="77777777" w:rsidR="00ED7C33" w:rsidRDefault="00ED7C33" w:rsidP="00AC4B6E">
      <w:pPr>
        <w:autoSpaceDE w:val="0"/>
        <w:autoSpaceDN w:val="0"/>
        <w:adjustRightInd w:val="0"/>
        <w:spacing w:after="0" w:line="240" w:lineRule="auto"/>
        <w:contextualSpacing/>
        <w:rPr>
          <w:rFonts w:asciiTheme="minorBidi" w:hAnsiTheme="minorBidi"/>
          <w:sz w:val="28"/>
          <w:szCs w:val="28"/>
        </w:rPr>
      </w:pPr>
    </w:p>
    <w:p w14:paraId="7F5EF9AB" w14:textId="22DF1E51" w:rsidR="00006DE4" w:rsidRDefault="00ED7C33" w:rsidP="00006DE4">
      <w:pPr>
        <w:autoSpaceDE w:val="0"/>
        <w:autoSpaceDN w:val="0"/>
        <w:adjustRightInd w:val="0"/>
        <w:spacing w:after="0" w:line="240" w:lineRule="auto"/>
        <w:contextualSpacing/>
        <w:rPr>
          <w:rFonts w:asciiTheme="minorBidi" w:hAnsiTheme="minorBidi"/>
          <w:sz w:val="28"/>
          <w:szCs w:val="28"/>
        </w:rPr>
      </w:pPr>
      <w:r>
        <w:rPr>
          <w:rFonts w:asciiTheme="minorBidi" w:hAnsiTheme="minorBidi"/>
          <w:sz w:val="28"/>
          <w:szCs w:val="28"/>
        </w:rPr>
        <w:t xml:space="preserve">In taking on the role of Trust board member, therefore, you aren’t being asked to deal with the </w:t>
      </w:r>
      <w:r w:rsidR="00A26902">
        <w:rPr>
          <w:rFonts w:asciiTheme="minorBidi" w:hAnsiTheme="minorBidi"/>
          <w:sz w:val="28"/>
          <w:szCs w:val="28"/>
        </w:rPr>
        <w:t xml:space="preserve">fine </w:t>
      </w:r>
      <w:r>
        <w:rPr>
          <w:rFonts w:asciiTheme="minorBidi" w:hAnsiTheme="minorBidi"/>
          <w:sz w:val="28"/>
          <w:szCs w:val="28"/>
        </w:rPr>
        <w:t>detail of what the entire group does</w:t>
      </w:r>
      <w:r w:rsidR="00A26902">
        <w:rPr>
          <w:rFonts w:asciiTheme="minorBidi" w:hAnsiTheme="minorBidi"/>
          <w:sz w:val="28"/>
          <w:szCs w:val="28"/>
        </w:rPr>
        <w:t xml:space="preserve"> – your focus will generally be on the bigger picture, the long term direction, and </w:t>
      </w:r>
      <w:r w:rsidR="00006DE4">
        <w:rPr>
          <w:rFonts w:asciiTheme="minorBidi" w:hAnsiTheme="minorBidi"/>
          <w:sz w:val="28"/>
          <w:szCs w:val="28"/>
        </w:rPr>
        <w:t xml:space="preserve">ensuring that the best interests of the </w:t>
      </w:r>
      <w:r w:rsidR="00257A37">
        <w:rPr>
          <w:rFonts w:asciiTheme="minorBidi" w:hAnsiTheme="minorBidi"/>
          <w:sz w:val="28"/>
          <w:szCs w:val="28"/>
        </w:rPr>
        <w:t xml:space="preserve">charity and the </w:t>
      </w:r>
      <w:r w:rsidR="00006DE4">
        <w:rPr>
          <w:rFonts w:asciiTheme="minorBidi" w:hAnsiTheme="minorBidi"/>
          <w:sz w:val="28"/>
          <w:szCs w:val="28"/>
        </w:rPr>
        <w:t>Tiree community are being served</w:t>
      </w:r>
      <w:r w:rsidR="00257A37">
        <w:rPr>
          <w:rFonts w:asciiTheme="minorBidi" w:hAnsiTheme="minorBidi"/>
          <w:sz w:val="28"/>
          <w:szCs w:val="28"/>
        </w:rPr>
        <w:t>.</w:t>
      </w:r>
    </w:p>
    <w:p w14:paraId="02C111DB" w14:textId="77777777" w:rsidR="005D3C4D" w:rsidRDefault="005D3C4D" w:rsidP="00006DE4">
      <w:pPr>
        <w:autoSpaceDE w:val="0"/>
        <w:autoSpaceDN w:val="0"/>
        <w:adjustRightInd w:val="0"/>
        <w:spacing w:after="0" w:line="240" w:lineRule="auto"/>
        <w:contextualSpacing/>
        <w:rPr>
          <w:rFonts w:asciiTheme="minorBidi" w:hAnsiTheme="minorBidi"/>
          <w:sz w:val="28"/>
          <w:szCs w:val="28"/>
        </w:rPr>
      </w:pPr>
    </w:p>
    <w:p w14:paraId="1C789680" w14:textId="339D0421" w:rsidR="005D3C4D" w:rsidRDefault="005D3C4D" w:rsidP="00006DE4">
      <w:pPr>
        <w:autoSpaceDE w:val="0"/>
        <w:autoSpaceDN w:val="0"/>
        <w:adjustRightInd w:val="0"/>
        <w:spacing w:after="0" w:line="240" w:lineRule="auto"/>
        <w:contextualSpacing/>
        <w:rPr>
          <w:rFonts w:asciiTheme="minorBidi" w:hAnsiTheme="minorBidi"/>
          <w:sz w:val="28"/>
          <w:szCs w:val="28"/>
        </w:rPr>
      </w:pPr>
      <w:r>
        <w:rPr>
          <w:rFonts w:asciiTheme="minorBidi" w:hAnsiTheme="minorBidi"/>
          <w:sz w:val="28"/>
          <w:szCs w:val="28"/>
        </w:rPr>
        <w:t>There are some requirements to be eligible to serve as a director – you must be age 16 or over</w:t>
      </w:r>
      <w:r w:rsidR="00C51900">
        <w:rPr>
          <w:rFonts w:asciiTheme="minorBidi" w:hAnsiTheme="minorBidi"/>
          <w:sz w:val="28"/>
          <w:szCs w:val="28"/>
        </w:rPr>
        <w:t>, you cannot be bankrupt or otherwise legally barred from serving as a charity trustee or a company director</w:t>
      </w:r>
      <w:r w:rsidR="009A5A87">
        <w:rPr>
          <w:rFonts w:asciiTheme="minorBidi" w:hAnsiTheme="minorBidi"/>
          <w:sz w:val="28"/>
          <w:szCs w:val="28"/>
        </w:rPr>
        <w:t xml:space="preserve">, and under the Articles of our company you must also agree to </w:t>
      </w:r>
      <w:r w:rsidR="00887165">
        <w:rPr>
          <w:rFonts w:asciiTheme="minorBidi" w:hAnsiTheme="minorBidi"/>
          <w:sz w:val="28"/>
          <w:szCs w:val="28"/>
        </w:rPr>
        <w:t>abide by, and sign, the Code of Conduct for directors.</w:t>
      </w:r>
    </w:p>
    <w:p w14:paraId="01216F4A" w14:textId="77777777" w:rsidR="00887165" w:rsidRDefault="00887165" w:rsidP="00006DE4">
      <w:pPr>
        <w:autoSpaceDE w:val="0"/>
        <w:autoSpaceDN w:val="0"/>
        <w:adjustRightInd w:val="0"/>
        <w:spacing w:after="0" w:line="240" w:lineRule="auto"/>
        <w:contextualSpacing/>
        <w:rPr>
          <w:rFonts w:asciiTheme="minorBidi" w:hAnsiTheme="minorBidi"/>
          <w:sz w:val="28"/>
          <w:szCs w:val="28"/>
        </w:rPr>
      </w:pPr>
    </w:p>
    <w:p w14:paraId="632DE496" w14:textId="3B1ECEE9" w:rsidR="0015705E" w:rsidRDefault="00887165" w:rsidP="0079047C">
      <w:pPr>
        <w:autoSpaceDE w:val="0"/>
        <w:autoSpaceDN w:val="0"/>
        <w:adjustRightInd w:val="0"/>
        <w:spacing w:after="0" w:line="240" w:lineRule="auto"/>
        <w:contextualSpacing/>
        <w:rPr>
          <w:rFonts w:asciiTheme="minorBidi" w:hAnsiTheme="minorBidi"/>
          <w:sz w:val="28"/>
          <w:szCs w:val="28"/>
        </w:rPr>
      </w:pPr>
      <w:r>
        <w:rPr>
          <w:rFonts w:asciiTheme="minorBidi" w:hAnsiTheme="minorBidi"/>
          <w:sz w:val="28"/>
          <w:szCs w:val="28"/>
        </w:rPr>
        <w:t xml:space="preserve">To be elected, you must also be a member of the Trust. Only those </w:t>
      </w:r>
      <w:r w:rsidR="00ED3244">
        <w:rPr>
          <w:rFonts w:asciiTheme="minorBidi" w:hAnsiTheme="minorBidi"/>
          <w:sz w:val="28"/>
          <w:szCs w:val="28"/>
        </w:rPr>
        <w:t xml:space="preserve">who are primarily resident in Tiree, and who appear on the electoral roll for the Tiree polling district, are eligible to be </w:t>
      </w:r>
      <w:r w:rsidR="0079047C">
        <w:rPr>
          <w:rFonts w:asciiTheme="minorBidi" w:hAnsiTheme="minorBidi"/>
          <w:sz w:val="28"/>
          <w:szCs w:val="28"/>
        </w:rPr>
        <w:t xml:space="preserve">full </w:t>
      </w:r>
      <w:r w:rsidR="00ED3244">
        <w:rPr>
          <w:rFonts w:asciiTheme="minorBidi" w:hAnsiTheme="minorBidi"/>
          <w:sz w:val="28"/>
          <w:szCs w:val="28"/>
        </w:rPr>
        <w:t>members.</w:t>
      </w:r>
      <w:r w:rsidR="00707DC1">
        <w:rPr>
          <w:rFonts w:asciiTheme="minorBidi" w:hAnsiTheme="minorBidi"/>
          <w:sz w:val="28"/>
          <w:szCs w:val="28"/>
        </w:rPr>
        <w:t xml:space="preserve"> </w:t>
      </w:r>
      <w:r w:rsidR="005623C8">
        <w:rPr>
          <w:rFonts w:asciiTheme="minorBidi" w:hAnsiTheme="minorBidi"/>
          <w:sz w:val="28"/>
          <w:szCs w:val="28"/>
        </w:rPr>
        <w:t xml:space="preserve">The elected board may directly co-opt up to three additional members as directors that do not need to be eligible to be members of the Trust </w:t>
      </w:r>
      <w:r w:rsidR="00BB15DB">
        <w:rPr>
          <w:rFonts w:asciiTheme="minorBidi" w:hAnsiTheme="minorBidi"/>
          <w:sz w:val="28"/>
          <w:szCs w:val="28"/>
        </w:rPr>
        <w:t>–</w:t>
      </w:r>
      <w:r w:rsidR="005623C8">
        <w:rPr>
          <w:rFonts w:asciiTheme="minorBidi" w:hAnsiTheme="minorBidi"/>
          <w:sz w:val="28"/>
          <w:szCs w:val="28"/>
        </w:rPr>
        <w:t xml:space="preserve"> </w:t>
      </w:r>
      <w:r w:rsidR="00BB15DB">
        <w:rPr>
          <w:rFonts w:asciiTheme="minorBidi" w:hAnsiTheme="minorBidi"/>
          <w:sz w:val="28"/>
          <w:szCs w:val="28"/>
        </w:rPr>
        <w:t xml:space="preserve">so as to bring in additional skills or representation to the board. However it is a rule that any meeting or decision making must be made up of </w:t>
      </w:r>
      <w:r w:rsidR="00C81679">
        <w:rPr>
          <w:rFonts w:asciiTheme="minorBidi" w:hAnsiTheme="minorBidi"/>
          <w:sz w:val="28"/>
          <w:szCs w:val="28"/>
        </w:rPr>
        <w:t>more elected members than non-elected members.</w:t>
      </w:r>
    </w:p>
    <w:p w14:paraId="21B2956D" w14:textId="77777777" w:rsidR="00C81679" w:rsidRDefault="00C81679" w:rsidP="0079047C">
      <w:pPr>
        <w:autoSpaceDE w:val="0"/>
        <w:autoSpaceDN w:val="0"/>
        <w:adjustRightInd w:val="0"/>
        <w:spacing w:after="0" w:line="240" w:lineRule="auto"/>
        <w:contextualSpacing/>
        <w:rPr>
          <w:rFonts w:asciiTheme="minorBidi" w:hAnsiTheme="minorBidi"/>
          <w:sz w:val="28"/>
          <w:szCs w:val="28"/>
        </w:rPr>
      </w:pPr>
    </w:p>
    <w:p w14:paraId="6A989E17" w14:textId="77777777" w:rsidR="00C81679" w:rsidRDefault="00C81679" w:rsidP="0079047C">
      <w:pPr>
        <w:autoSpaceDE w:val="0"/>
        <w:autoSpaceDN w:val="0"/>
        <w:adjustRightInd w:val="0"/>
        <w:spacing w:after="0" w:line="240" w:lineRule="auto"/>
        <w:contextualSpacing/>
        <w:rPr>
          <w:rFonts w:asciiTheme="minorBidi" w:hAnsiTheme="minorBidi"/>
          <w:b/>
          <w:bCs/>
          <w:color w:val="007A37"/>
          <w:sz w:val="28"/>
          <w:szCs w:val="28"/>
          <w:u w:val="single"/>
        </w:rPr>
      </w:pPr>
    </w:p>
    <w:p w14:paraId="6E08F432" w14:textId="2B5C73BD" w:rsidR="008E35FE" w:rsidRPr="00132DAA" w:rsidRDefault="0051242A" w:rsidP="00BB231C">
      <w:pPr>
        <w:autoSpaceDE w:val="0"/>
        <w:autoSpaceDN w:val="0"/>
        <w:adjustRightInd w:val="0"/>
        <w:spacing w:after="0" w:line="240" w:lineRule="auto"/>
        <w:contextualSpacing/>
        <w:rPr>
          <w:rFonts w:asciiTheme="minorBidi" w:hAnsiTheme="minorBidi"/>
          <w:b/>
          <w:bCs/>
          <w:color w:val="007A37"/>
          <w:sz w:val="28"/>
          <w:szCs w:val="28"/>
          <w:u w:val="single"/>
        </w:rPr>
      </w:pPr>
      <w:r>
        <w:rPr>
          <w:rFonts w:asciiTheme="minorBidi" w:hAnsiTheme="minorBidi"/>
          <w:b/>
          <w:bCs/>
          <w:color w:val="007A37"/>
          <w:sz w:val="28"/>
          <w:szCs w:val="28"/>
          <w:u w:val="single"/>
        </w:rPr>
        <w:t>Role</w:t>
      </w:r>
      <w:r w:rsidR="00E14274" w:rsidRPr="00132DAA">
        <w:rPr>
          <w:rFonts w:asciiTheme="minorBidi" w:hAnsiTheme="minorBidi"/>
          <w:b/>
          <w:bCs/>
          <w:color w:val="007A37"/>
          <w:sz w:val="28"/>
          <w:szCs w:val="28"/>
          <w:u w:val="single"/>
        </w:rPr>
        <w:t xml:space="preserve"> Description</w:t>
      </w:r>
      <w:r w:rsidR="001747CD">
        <w:rPr>
          <w:rFonts w:asciiTheme="minorBidi" w:hAnsiTheme="minorBidi"/>
          <w:b/>
          <w:bCs/>
          <w:color w:val="007A37"/>
          <w:sz w:val="28"/>
          <w:szCs w:val="28"/>
          <w:u w:val="single"/>
        </w:rPr>
        <w:t xml:space="preserve"> and Expectations</w:t>
      </w:r>
    </w:p>
    <w:p w14:paraId="1905356D" w14:textId="77777777" w:rsidR="00AD3C7F" w:rsidRPr="00132DAA" w:rsidRDefault="00AD3C7F" w:rsidP="00BB231C">
      <w:pPr>
        <w:autoSpaceDE w:val="0"/>
        <w:autoSpaceDN w:val="0"/>
        <w:adjustRightInd w:val="0"/>
        <w:spacing w:after="0" w:line="240" w:lineRule="auto"/>
        <w:contextualSpacing/>
        <w:rPr>
          <w:rFonts w:asciiTheme="minorBidi" w:hAnsiTheme="minorBidi"/>
          <w:b/>
          <w:bCs/>
          <w:color w:val="000000"/>
          <w:sz w:val="28"/>
          <w:szCs w:val="28"/>
          <w:u w:val="single"/>
        </w:rPr>
      </w:pPr>
    </w:p>
    <w:p w14:paraId="6F450E18" w14:textId="2BE8E9B5" w:rsidR="000C4E65" w:rsidRDefault="00B12224" w:rsidP="00A226C6">
      <w:pPr>
        <w:autoSpaceDE w:val="0"/>
        <w:autoSpaceDN w:val="0"/>
        <w:adjustRightInd w:val="0"/>
        <w:spacing w:before="240" w:after="0" w:line="240" w:lineRule="auto"/>
        <w:rPr>
          <w:rFonts w:asciiTheme="minorBidi" w:hAnsiTheme="minorBidi"/>
          <w:sz w:val="28"/>
          <w:szCs w:val="28"/>
        </w:rPr>
      </w:pPr>
      <w:r>
        <w:rPr>
          <w:rFonts w:asciiTheme="minorBidi" w:hAnsiTheme="minorBidi"/>
          <w:sz w:val="28"/>
          <w:szCs w:val="28"/>
        </w:rPr>
        <w:t xml:space="preserve">In common with </w:t>
      </w:r>
      <w:r w:rsidR="00364F98">
        <w:rPr>
          <w:rFonts w:asciiTheme="minorBidi" w:hAnsiTheme="minorBidi"/>
          <w:sz w:val="28"/>
          <w:szCs w:val="28"/>
        </w:rPr>
        <w:t xml:space="preserve">all charities, the role of trustee is </w:t>
      </w:r>
      <w:r w:rsidR="004C270F">
        <w:rPr>
          <w:rFonts w:asciiTheme="minorBidi" w:hAnsiTheme="minorBidi"/>
          <w:sz w:val="28"/>
          <w:szCs w:val="28"/>
        </w:rPr>
        <w:t xml:space="preserve">an </w:t>
      </w:r>
      <w:r w:rsidR="00364F98">
        <w:rPr>
          <w:rFonts w:asciiTheme="minorBidi" w:hAnsiTheme="minorBidi"/>
          <w:sz w:val="28"/>
          <w:szCs w:val="28"/>
        </w:rPr>
        <w:t>unpaid</w:t>
      </w:r>
      <w:r w:rsidR="004C270F">
        <w:rPr>
          <w:rFonts w:asciiTheme="minorBidi" w:hAnsiTheme="minorBidi"/>
          <w:sz w:val="28"/>
          <w:szCs w:val="28"/>
        </w:rPr>
        <w:t xml:space="preserve"> volunteer role</w:t>
      </w:r>
      <w:r w:rsidR="00364F98">
        <w:rPr>
          <w:rFonts w:asciiTheme="minorBidi" w:hAnsiTheme="minorBidi"/>
          <w:sz w:val="28"/>
          <w:szCs w:val="28"/>
        </w:rPr>
        <w:t xml:space="preserve"> – although you </w:t>
      </w:r>
      <w:r w:rsidR="0015705E">
        <w:rPr>
          <w:rFonts w:asciiTheme="minorBidi" w:hAnsiTheme="minorBidi"/>
          <w:sz w:val="28"/>
          <w:szCs w:val="28"/>
        </w:rPr>
        <w:t>will</w:t>
      </w:r>
      <w:r w:rsidR="00364F98">
        <w:rPr>
          <w:rFonts w:asciiTheme="minorBidi" w:hAnsiTheme="minorBidi"/>
          <w:sz w:val="28"/>
          <w:szCs w:val="28"/>
        </w:rPr>
        <w:t xml:space="preserve"> be reimbursed for any </w:t>
      </w:r>
      <w:r w:rsidR="00FF75CB">
        <w:rPr>
          <w:rFonts w:asciiTheme="minorBidi" w:hAnsiTheme="minorBidi"/>
          <w:sz w:val="28"/>
          <w:szCs w:val="28"/>
        </w:rPr>
        <w:t xml:space="preserve">direct expenses involved </w:t>
      </w:r>
      <w:r w:rsidR="00FF75CB">
        <w:rPr>
          <w:rFonts w:asciiTheme="minorBidi" w:hAnsiTheme="minorBidi"/>
          <w:sz w:val="28"/>
          <w:szCs w:val="28"/>
        </w:rPr>
        <w:lastRenderedPageBreak/>
        <w:t>in taking part, such as travel or accommodation costs, etc, if travelling on Trust business.</w:t>
      </w:r>
    </w:p>
    <w:p w14:paraId="716391DB" w14:textId="185B8FAB" w:rsidR="0079047C" w:rsidRDefault="0079047C" w:rsidP="00A226C6">
      <w:pPr>
        <w:autoSpaceDE w:val="0"/>
        <w:autoSpaceDN w:val="0"/>
        <w:adjustRightInd w:val="0"/>
        <w:spacing w:before="240" w:after="0" w:line="240" w:lineRule="auto"/>
        <w:rPr>
          <w:rFonts w:asciiTheme="minorBidi" w:hAnsiTheme="minorBidi"/>
          <w:sz w:val="28"/>
          <w:szCs w:val="28"/>
        </w:rPr>
      </w:pPr>
      <w:r>
        <w:rPr>
          <w:rFonts w:asciiTheme="minorBidi" w:hAnsiTheme="minorBidi"/>
          <w:sz w:val="28"/>
          <w:szCs w:val="28"/>
        </w:rPr>
        <w:t xml:space="preserve">As a volunteer, obviously the expectations on you are not as contractual in nature as if you were a paid employee – it is understood that you are giving up your free time and will have to juggle this with other commitments including paid work. However it is important that you understand </w:t>
      </w:r>
      <w:r w:rsidR="00336541">
        <w:rPr>
          <w:rFonts w:asciiTheme="minorBidi" w:hAnsiTheme="minorBidi"/>
          <w:sz w:val="28"/>
          <w:szCs w:val="28"/>
        </w:rPr>
        <w:t>the needs of the role, and make a commitment to collective responsibility with other directors to makin</w:t>
      </w:r>
      <w:r w:rsidR="0091390E">
        <w:rPr>
          <w:rFonts w:asciiTheme="minorBidi" w:hAnsiTheme="minorBidi"/>
          <w:sz w:val="28"/>
          <w:szCs w:val="28"/>
        </w:rPr>
        <w:t>g sure the Board as a whole can function effectively.</w:t>
      </w:r>
    </w:p>
    <w:p w14:paraId="39252415" w14:textId="42635829" w:rsidR="0091390E" w:rsidRDefault="0091390E" w:rsidP="00A226C6">
      <w:pPr>
        <w:autoSpaceDE w:val="0"/>
        <w:autoSpaceDN w:val="0"/>
        <w:adjustRightInd w:val="0"/>
        <w:spacing w:before="240" w:after="0" w:line="240" w:lineRule="auto"/>
        <w:rPr>
          <w:rFonts w:asciiTheme="minorBidi" w:hAnsiTheme="minorBidi"/>
          <w:sz w:val="28"/>
          <w:szCs w:val="28"/>
        </w:rPr>
      </w:pPr>
      <w:r>
        <w:rPr>
          <w:rFonts w:asciiTheme="minorBidi" w:hAnsiTheme="minorBidi"/>
          <w:sz w:val="28"/>
          <w:szCs w:val="28"/>
        </w:rPr>
        <w:t xml:space="preserve">In brief, this </w:t>
      </w:r>
      <w:r w:rsidR="00C81679">
        <w:rPr>
          <w:rFonts w:asciiTheme="minorBidi" w:hAnsiTheme="minorBidi"/>
          <w:sz w:val="28"/>
          <w:szCs w:val="28"/>
        </w:rPr>
        <w:t>can be summarised as</w:t>
      </w:r>
      <w:r>
        <w:rPr>
          <w:rFonts w:asciiTheme="minorBidi" w:hAnsiTheme="minorBidi"/>
          <w:sz w:val="28"/>
          <w:szCs w:val="28"/>
        </w:rPr>
        <w:t>:</w:t>
      </w:r>
    </w:p>
    <w:p w14:paraId="01FE7C47" w14:textId="776C1B00" w:rsidR="0091390E" w:rsidRDefault="00B02527" w:rsidP="0091390E">
      <w:pPr>
        <w:pStyle w:val="ListParagraph"/>
        <w:numPr>
          <w:ilvl w:val="0"/>
          <w:numId w:val="30"/>
        </w:numPr>
        <w:autoSpaceDE w:val="0"/>
        <w:autoSpaceDN w:val="0"/>
        <w:adjustRightInd w:val="0"/>
        <w:spacing w:before="240" w:after="0" w:line="240" w:lineRule="auto"/>
        <w:rPr>
          <w:rFonts w:asciiTheme="minorBidi" w:hAnsiTheme="minorBidi"/>
          <w:sz w:val="28"/>
          <w:szCs w:val="28"/>
        </w:rPr>
      </w:pPr>
      <w:r>
        <w:rPr>
          <w:rFonts w:asciiTheme="minorBidi" w:hAnsiTheme="minorBidi"/>
          <w:sz w:val="28"/>
          <w:szCs w:val="28"/>
        </w:rPr>
        <w:t xml:space="preserve">Making decisions, in the best interests of the charitable objects of the Trust, without </w:t>
      </w:r>
      <w:r w:rsidR="00056CF4">
        <w:rPr>
          <w:rFonts w:asciiTheme="minorBidi" w:hAnsiTheme="minorBidi"/>
          <w:sz w:val="28"/>
          <w:szCs w:val="28"/>
        </w:rPr>
        <w:t xml:space="preserve">allowing personal factors </w:t>
      </w:r>
      <w:r w:rsidR="00C577CE">
        <w:rPr>
          <w:rFonts w:asciiTheme="minorBidi" w:hAnsiTheme="minorBidi"/>
          <w:sz w:val="28"/>
          <w:szCs w:val="28"/>
        </w:rPr>
        <w:t xml:space="preserve">or personal gain </w:t>
      </w:r>
      <w:r w:rsidR="00056CF4">
        <w:rPr>
          <w:rFonts w:asciiTheme="minorBidi" w:hAnsiTheme="minorBidi"/>
          <w:sz w:val="28"/>
          <w:szCs w:val="28"/>
        </w:rPr>
        <w:t>to inappropriately influence your decision</w:t>
      </w:r>
    </w:p>
    <w:p w14:paraId="1CF8EB3D" w14:textId="7933F2DD" w:rsidR="00056CF4" w:rsidRDefault="00C577CE" w:rsidP="0091390E">
      <w:pPr>
        <w:pStyle w:val="ListParagraph"/>
        <w:numPr>
          <w:ilvl w:val="0"/>
          <w:numId w:val="30"/>
        </w:numPr>
        <w:autoSpaceDE w:val="0"/>
        <w:autoSpaceDN w:val="0"/>
        <w:adjustRightInd w:val="0"/>
        <w:spacing w:before="240" w:after="0" w:line="240" w:lineRule="auto"/>
        <w:rPr>
          <w:rFonts w:asciiTheme="minorBidi" w:hAnsiTheme="minorBidi"/>
          <w:sz w:val="28"/>
          <w:szCs w:val="28"/>
        </w:rPr>
      </w:pPr>
      <w:r>
        <w:rPr>
          <w:rFonts w:asciiTheme="minorBidi" w:hAnsiTheme="minorBidi"/>
          <w:sz w:val="28"/>
          <w:szCs w:val="28"/>
        </w:rPr>
        <w:t>Taking part in meetings with fellow directors, and staff</w:t>
      </w:r>
    </w:p>
    <w:p w14:paraId="223B90EE" w14:textId="3F72D29F" w:rsidR="000B33CB" w:rsidRPr="0091390E" w:rsidRDefault="000B33CB" w:rsidP="0091390E">
      <w:pPr>
        <w:pStyle w:val="ListParagraph"/>
        <w:numPr>
          <w:ilvl w:val="0"/>
          <w:numId w:val="30"/>
        </w:numPr>
        <w:autoSpaceDE w:val="0"/>
        <w:autoSpaceDN w:val="0"/>
        <w:adjustRightInd w:val="0"/>
        <w:spacing w:before="240" w:after="0" w:line="240" w:lineRule="auto"/>
        <w:rPr>
          <w:rFonts w:asciiTheme="minorBidi" w:hAnsiTheme="minorBidi"/>
          <w:sz w:val="28"/>
          <w:szCs w:val="28"/>
        </w:rPr>
      </w:pPr>
      <w:r>
        <w:rPr>
          <w:rFonts w:asciiTheme="minorBidi" w:hAnsiTheme="minorBidi"/>
          <w:sz w:val="28"/>
          <w:szCs w:val="28"/>
        </w:rPr>
        <w:t>Taking seriously the legal duties involved</w:t>
      </w:r>
      <w:r w:rsidR="00414B63">
        <w:rPr>
          <w:rStyle w:val="FootnoteReference"/>
          <w:rFonts w:asciiTheme="minorBidi" w:hAnsiTheme="minorBidi"/>
          <w:sz w:val="28"/>
          <w:szCs w:val="28"/>
        </w:rPr>
        <w:footnoteReference w:id="2"/>
      </w:r>
      <w:r w:rsidR="00927CE7">
        <w:rPr>
          <w:rFonts w:asciiTheme="minorBidi" w:hAnsiTheme="minorBidi"/>
          <w:sz w:val="28"/>
          <w:szCs w:val="28"/>
        </w:rPr>
        <w:t xml:space="preserve"> </w:t>
      </w:r>
      <w:r>
        <w:rPr>
          <w:rFonts w:asciiTheme="minorBidi" w:hAnsiTheme="minorBidi"/>
          <w:sz w:val="28"/>
          <w:szCs w:val="28"/>
        </w:rPr>
        <w:t xml:space="preserve">to carefully consider </w:t>
      </w:r>
      <w:r w:rsidR="009D6B4E">
        <w:rPr>
          <w:rFonts w:asciiTheme="minorBidi" w:hAnsiTheme="minorBidi"/>
          <w:sz w:val="28"/>
          <w:szCs w:val="28"/>
        </w:rPr>
        <w:t xml:space="preserve">and ensure </w:t>
      </w:r>
      <w:r>
        <w:rPr>
          <w:rFonts w:asciiTheme="minorBidi" w:hAnsiTheme="minorBidi"/>
          <w:sz w:val="28"/>
          <w:szCs w:val="28"/>
        </w:rPr>
        <w:t>financial responsibility</w:t>
      </w:r>
      <w:r w:rsidR="00F73BEA">
        <w:rPr>
          <w:rFonts w:asciiTheme="minorBidi" w:hAnsiTheme="minorBidi"/>
          <w:sz w:val="28"/>
          <w:szCs w:val="28"/>
        </w:rPr>
        <w:t>,</w:t>
      </w:r>
      <w:r>
        <w:rPr>
          <w:rFonts w:asciiTheme="minorBidi" w:hAnsiTheme="minorBidi"/>
          <w:sz w:val="28"/>
          <w:szCs w:val="28"/>
        </w:rPr>
        <w:t xml:space="preserve"> good governance </w:t>
      </w:r>
      <w:r w:rsidR="00F73BEA">
        <w:rPr>
          <w:rFonts w:asciiTheme="minorBidi" w:hAnsiTheme="minorBidi"/>
          <w:sz w:val="28"/>
          <w:szCs w:val="28"/>
        </w:rPr>
        <w:t xml:space="preserve">and proper actions </w:t>
      </w:r>
      <w:r>
        <w:rPr>
          <w:rFonts w:asciiTheme="minorBidi" w:hAnsiTheme="minorBidi"/>
          <w:sz w:val="28"/>
          <w:szCs w:val="28"/>
        </w:rPr>
        <w:t>of the charity</w:t>
      </w:r>
      <w:r w:rsidR="009D6B4E">
        <w:rPr>
          <w:rFonts w:asciiTheme="minorBidi" w:hAnsiTheme="minorBidi"/>
          <w:sz w:val="28"/>
          <w:szCs w:val="28"/>
        </w:rPr>
        <w:t>, and care for its employees and service users</w:t>
      </w:r>
    </w:p>
    <w:p w14:paraId="5ACF4C9D" w14:textId="77777777" w:rsidR="00497F32" w:rsidRDefault="00497F32" w:rsidP="00A226C6">
      <w:pPr>
        <w:autoSpaceDE w:val="0"/>
        <w:autoSpaceDN w:val="0"/>
        <w:adjustRightInd w:val="0"/>
        <w:spacing w:before="240" w:after="0" w:line="240" w:lineRule="auto"/>
        <w:rPr>
          <w:rFonts w:asciiTheme="minorBidi" w:hAnsiTheme="minorBidi"/>
          <w:b/>
          <w:bCs/>
          <w:sz w:val="28"/>
          <w:szCs w:val="28"/>
        </w:rPr>
      </w:pPr>
      <w:r>
        <w:rPr>
          <w:rFonts w:asciiTheme="minorBidi" w:hAnsiTheme="minorBidi"/>
          <w:b/>
          <w:bCs/>
          <w:sz w:val="28"/>
          <w:szCs w:val="28"/>
        </w:rPr>
        <w:t>Meetings:</w:t>
      </w:r>
    </w:p>
    <w:p w14:paraId="2CB0FCD3" w14:textId="768B5881" w:rsidR="004C270F" w:rsidRDefault="0015705E" w:rsidP="00A226C6">
      <w:pPr>
        <w:autoSpaceDE w:val="0"/>
        <w:autoSpaceDN w:val="0"/>
        <w:adjustRightInd w:val="0"/>
        <w:spacing w:before="240" w:after="0" w:line="240" w:lineRule="auto"/>
        <w:rPr>
          <w:rFonts w:asciiTheme="minorBidi" w:hAnsiTheme="minorBidi"/>
          <w:sz w:val="28"/>
          <w:szCs w:val="28"/>
        </w:rPr>
      </w:pPr>
      <w:r>
        <w:rPr>
          <w:rFonts w:asciiTheme="minorBidi" w:hAnsiTheme="minorBidi"/>
          <w:sz w:val="28"/>
          <w:szCs w:val="28"/>
        </w:rPr>
        <w:t xml:space="preserve">As trustee and director you will be expected to attend </w:t>
      </w:r>
      <w:r w:rsidR="0091390E">
        <w:rPr>
          <w:rFonts w:asciiTheme="minorBidi" w:hAnsiTheme="minorBidi"/>
          <w:sz w:val="28"/>
          <w:szCs w:val="28"/>
        </w:rPr>
        <w:t xml:space="preserve">regular </w:t>
      </w:r>
      <w:r>
        <w:rPr>
          <w:rFonts w:asciiTheme="minorBidi" w:hAnsiTheme="minorBidi"/>
          <w:sz w:val="28"/>
          <w:szCs w:val="28"/>
        </w:rPr>
        <w:t>meetings of the Board. These generally take place monthly</w:t>
      </w:r>
      <w:r w:rsidR="004A5605">
        <w:rPr>
          <w:rFonts w:asciiTheme="minorBidi" w:hAnsiTheme="minorBidi"/>
          <w:sz w:val="28"/>
          <w:szCs w:val="28"/>
        </w:rPr>
        <w:t xml:space="preserve">, e.g. the second Tuesday of the month, in the evenings as this tends to be best to accommodate people who have </w:t>
      </w:r>
      <w:r w:rsidR="00E17B3A">
        <w:rPr>
          <w:rFonts w:asciiTheme="minorBidi" w:hAnsiTheme="minorBidi"/>
          <w:sz w:val="28"/>
          <w:szCs w:val="28"/>
        </w:rPr>
        <w:t xml:space="preserve">other commitments during the day. </w:t>
      </w:r>
    </w:p>
    <w:p w14:paraId="11D3A94B" w14:textId="6AC5A7D5" w:rsidR="0015705E" w:rsidRDefault="00E17B3A" w:rsidP="00A226C6">
      <w:pPr>
        <w:autoSpaceDE w:val="0"/>
        <w:autoSpaceDN w:val="0"/>
        <w:adjustRightInd w:val="0"/>
        <w:spacing w:before="240" w:after="0" w:line="240" w:lineRule="auto"/>
        <w:rPr>
          <w:rFonts w:asciiTheme="minorBidi" w:hAnsiTheme="minorBidi"/>
          <w:sz w:val="28"/>
          <w:szCs w:val="28"/>
        </w:rPr>
      </w:pPr>
      <w:r>
        <w:rPr>
          <w:rFonts w:asciiTheme="minorBidi" w:hAnsiTheme="minorBidi"/>
          <w:sz w:val="28"/>
          <w:szCs w:val="28"/>
        </w:rPr>
        <w:t xml:space="preserve">The Board can only conduct business if enough members attend each meeting – this is called </w:t>
      </w:r>
      <w:r w:rsidR="00CB06A9">
        <w:rPr>
          <w:rFonts w:asciiTheme="minorBidi" w:hAnsiTheme="minorBidi"/>
          <w:sz w:val="28"/>
          <w:szCs w:val="28"/>
        </w:rPr>
        <w:t xml:space="preserve">“a quorum” – so it is important that members are able to attend most meetings. We </w:t>
      </w:r>
      <w:r w:rsidR="00DD186D">
        <w:rPr>
          <w:rFonts w:asciiTheme="minorBidi" w:hAnsiTheme="minorBidi"/>
          <w:sz w:val="28"/>
          <w:szCs w:val="28"/>
        </w:rPr>
        <w:t xml:space="preserve">use remote meeting technology to make this easier so that members can join from home or while travelling. If you can’t attend a particular meeting </w:t>
      </w:r>
      <w:r w:rsidR="001747CD">
        <w:rPr>
          <w:rFonts w:asciiTheme="minorBidi" w:hAnsiTheme="minorBidi"/>
          <w:sz w:val="28"/>
          <w:szCs w:val="28"/>
        </w:rPr>
        <w:t>you can give apologies, preferably in advance as this might help us to decide to rearrange for a better date</w:t>
      </w:r>
      <w:r w:rsidR="004C270F">
        <w:rPr>
          <w:rFonts w:asciiTheme="minorBidi" w:hAnsiTheme="minorBidi"/>
          <w:sz w:val="28"/>
          <w:szCs w:val="28"/>
        </w:rPr>
        <w:t>.</w:t>
      </w:r>
      <w:r w:rsidR="00DF7860">
        <w:rPr>
          <w:rFonts w:asciiTheme="minorBidi" w:hAnsiTheme="minorBidi"/>
          <w:sz w:val="28"/>
          <w:szCs w:val="28"/>
        </w:rPr>
        <w:t xml:space="preserve"> Regular failure to attend meetings without apologies can be grounds for removal as a director</w:t>
      </w:r>
      <w:r w:rsidR="006E51CB">
        <w:rPr>
          <w:rFonts w:asciiTheme="minorBidi" w:hAnsiTheme="minorBidi"/>
          <w:sz w:val="28"/>
          <w:szCs w:val="28"/>
        </w:rPr>
        <w:t>.</w:t>
      </w:r>
    </w:p>
    <w:p w14:paraId="2DC69052" w14:textId="7E543B6D" w:rsidR="006E51CB" w:rsidRDefault="006E51CB" w:rsidP="00A226C6">
      <w:pPr>
        <w:autoSpaceDE w:val="0"/>
        <w:autoSpaceDN w:val="0"/>
        <w:adjustRightInd w:val="0"/>
        <w:spacing w:before="240" w:after="0" w:line="240" w:lineRule="auto"/>
        <w:rPr>
          <w:rFonts w:asciiTheme="minorBidi" w:hAnsiTheme="minorBidi"/>
          <w:sz w:val="28"/>
          <w:szCs w:val="28"/>
        </w:rPr>
      </w:pPr>
      <w:r>
        <w:rPr>
          <w:rFonts w:asciiTheme="minorBidi" w:hAnsiTheme="minorBidi"/>
          <w:sz w:val="28"/>
          <w:szCs w:val="28"/>
        </w:rPr>
        <w:t>Meetings generally aim to last no longer than 2 hours</w:t>
      </w:r>
      <w:r w:rsidR="00347D23">
        <w:rPr>
          <w:rFonts w:asciiTheme="minorBidi" w:hAnsiTheme="minorBidi"/>
          <w:sz w:val="28"/>
          <w:szCs w:val="28"/>
        </w:rPr>
        <w:t xml:space="preserve"> – occasionally if there is much to discuss or if there is a difficult issue they can run longer, </w:t>
      </w:r>
      <w:r w:rsidR="00347D23">
        <w:rPr>
          <w:rFonts w:asciiTheme="minorBidi" w:hAnsiTheme="minorBidi"/>
          <w:sz w:val="28"/>
          <w:szCs w:val="28"/>
        </w:rPr>
        <w:lastRenderedPageBreak/>
        <w:t>but we do our best to control this</w:t>
      </w:r>
      <w:r w:rsidR="007452F5">
        <w:rPr>
          <w:rFonts w:asciiTheme="minorBidi" w:hAnsiTheme="minorBidi"/>
          <w:sz w:val="28"/>
          <w:szCs w:val="28"/>
        </w:rPr>
        <w:t xml:space="preserve"> by keeping meetings focussed and/or </w:t>
      </w:r>
      <w:r w:rsidR="00B077DB">
        <w:rPr>
          <w:rFonts w:asciiTheme="minorBidi" w:hAnsiTheme="minorBidi"/>
          <w:sz w:val="28"/>
          <w:szCs w:val="28"/>
        </w:rPr>
        <w:t>dealing with matters</w:t>
      </w:r>
      <w:r w:rsidR="007452F5">
        <w:rPr>
          <w:rFonts w:asciiTheme="minorBidi" w:hAnsiTheme="minorBidi"/>
          <w:sz w:val="28"/>
          <w:szCs w:val="28"/>
        </w:rPr>
        <w:t xml:space="preserve"> via email</w:t>
      </w:r>
      <w:r w:rsidR="00B077DB">
        <w:rPr>
          <w:rFonts w:asciiTheme="minorBidi" w:hAnsiTheme="minorBidi"/>
          <w:sz w:val="28"/>
          <w:szCs w:val="28"/>
        </w:rPr>
        <w:t xml:space="preserve"> where appropriate.</w:t>
      </w:r>
    </w:p>
    <w:p w14:paraId="587769D0" w14:textId="77777777" w:rsidR="00497F32" w:rsidRDefault="00497F32" w:rsidP="00A226C6">
      <w:pPr>
        <w:autoSpaceDE w:val="0"/>
        <w:autoSpaceDN w:val="0"/>
        <w:adjustRightInd w:val="0"/>
        <w:spacing w:before="240" w:after="0" w:line="240" w:lineRule="auto"/>
        <w:rPr>
          <w:rFonts w:asciiTheme="minorBidi" w:hAnsiTheme="minorBidi"/>
          <w:b/>
          <w:bCs/>
          <w:sz w:val="28"/>
          <w:szCs w:val="28"/>
        </w:rPr>
      </w:pPr>
      <w:r>
        <w:rPr>
          <w:rFonts w:asciiTheme="minorBidi" w:hAnsiTheme="minorBidi"/>
          <w:b/>
          <w:bCs/>
          <w:sz w:val="28"/>
          <w:szCs w:val="28"/>
        </w:rPr>
        <w:t>Decisions and input between meetings:</w:t>
      </w:r>
    </w:p>
    <w:p w14:paraId="7E6DC4FC" w14:textId="043DF89E" w:rsidR="005771E4" w:rsidRDefault="00C76E8D" w:rsidP="00A226C6">
      <w:pPr>
        <w:autoSpaceDE w:val="0"/>
        <w:autoSpaceDN w:val="0"/>
        <w:adjustRightInd w:val="0"/>
        <w:spacing w:before="240" w:after="0" w:line="240" w:lineRule="auto"/>
        <w:rPr>
          <w:rFonts w:asciiTheme="minorBidi" w:hAnsiTheme="minorBidi"/>
          <w:sz w:val="28"/>
          <w:szCs w:val="28"/>
        </w:rPr>
      </w:pPr>
      <w:r>
        <w:rPr>
          <w:rFonts w:asciiTheme="minorBidi" w:hAnsiTheme="minorBidi"/>
          <w:sz w:val="28"/>
          <w:szCs w:val="28"/>
        </w:rPr>
        <w:t>It is not uncommon for matters to arise between meetings which require, or will benefit from, a board decision or input. These are often dealt with by email</w:t>
      </w:r>
      <w:r w:rsidR="000F014D">
        <w:rPr>
          <w:rFonts w:asciiTheme="minorBidi" w:hAnsiTheme="minorBidi"/>
          <w:sz w:val="28"/>
          <w:szCs w:val="28"/>
        </w:rPr>
        <w:t xml:space="preserve">. We try to allow a good amount of time for members to read and respond, but occasionally </w:t>
      </w:r>
      <w:r w:rsidR="00725DB5">
        <w:rPr>
          <w:rFonts w:asciiTheme="minorBidi" w:hAnsiTheme="minorBidi"/>
          <w:sz w:val="28"/>
          <w:szCs w:val="28"/>
        </w:rPr>
        <w:t xml:space="preserve">may need to ask for prompt attention – board members are asked to do the best they can to respond </w:t>
      </w:r>
      <w:r w:rsidR="004367BF">
        <w:rPr>
          <w:rFonts w:asciiTheme="minorBidi" w:hAnsiTheme="minorBidi"/>
          <w:sz w:val="28"/>
          <w:szCs w:val="28"/>
        </w:rPr>
        <w:t>promptly in such cases – but it is understood that as volunteers with busy lives and other commitments this might not always be possible</w:t>
      </w:r>
      <w:r w:rsidR="00A9669D">
        <w:rPr>
          <w:rFonts w:asciiTheme="minorBidi" w:hAnsiTheme="minorBidi"/>
          <w:sz w:val="28"/>
          <w:szCs w:val="28"/>
        </w:rPr>
        <w:t>.</w:t>
      </w:r>
    </w:p>
    <w:p w14:paraId="41218960" w14:textId="77777777" w:rsidR="0015377C" w:rsidRDefault="0015377C" w:rsidP="00913A1F">
      <w:pPr>
        <w:autoSpaceDE w:val="0"/>
        <w:autoSpaceDN w:val="0"/>
        <w:adjustRightInd w:val="0"/>
        <w:spacing w:after="0" w:line="240" w:lineRule="auto"/>
        <w:contextualSpacing/>
        <w:rPr>
          <w:rFonts w:asciiTheme="minorBidi" w:hAnsiTheme="minorBidi"/>
          <w:sz w:val="28"/>
          <w:szCs w:val="28"/>
        </w:rPr>
      </w:pPr>
    </w:p>
    <w:p w14:paraId="79B6B0B9" w14:textId="655D75B1" w:rsidR="00497F32" w:rsidRDefault="00497F32" w:rsidP="00913A1F">
      <w:pPr>
        <w:autoSpaceDE w:val="0"/>
        <w:autoSpaceDN w:val="0"/>
        <w:adjustRightInd w:val="0"/>
        <w:spacing w:after="0" w:line="240" w:lineRule="auto"/>
        <w:contextualSpacing/>
        <w:rPr>
          <w:rFonts w:asciiTheme="minorBidi" w:hAnsiTheme="minorBidi"/>
          <w:b/>
          <w:bCs/>
          <w:sz w:val="28"/>
          <w:szCs w:val="28"/>
        </w:rPr>
      </w:pPr>
      <w:r>
        <w:rPr>
          <w:rFonts w:asciiTheme="minorBidi" w:hAnsiTheme="minorBidi"/>
          <w:b/>
          <w:bCs/>
          <w:sz w:val="28"/>
          <w:szCs w:val="28"/>
        </w:rPr>
        <w:t>Cross-over directorship of a Trust subsidiary :</w:t>
      </w:r>
    </w:p>
    <w:p w14:paraId="364FDAFA" w14:textId="77777777" w:rsidR="00497F32" w:rsidRPr="00497F32" w:rsidRDefault="00497F32" w:rsidP="00913A1F">
      <w:pPr>
        <w:autoSpaceDE w:val="0"/>
        <w:autoSpaceDN w:val="0"/>
        <w:adjustRightInd w:val="0"/>
        <w:spacing w:after="0" w:line="240" w:lineRule="auto"/>
        <w:contextualSpacing/>
        <w:rPr>
          <w:rFonts w:asciiTheme="minorBidi" w:hAnsiTheme="minorBidi"/>
          <w:b/>
          <w:bCs/>
          <w:sz w:val="28"/>
          <w:szCs w:val="28"/>
        </w:rPr>
      </w:pPr>
    </w:p>
    <w:p w14:paraId="17FF95E4" w14:textId="6DE2FB3D" w:rsidR="00C1052B" w:rsidRDefault="00871E14" w:rsidP="00913A1F">
      <w:pPr>
        <w:autoSpaceDE w:val="0"/>
        <w:autoSpaceDN w:val="0"/>
        <w:adjustRightInd w:val="0"/>
        <w:spacing w:after="0" w:line="240" w:lineRule="auto"/>
        <w:contextualSpacing/>
        <w:rPr>
          <w:rFonts w:asciiTheme="minorBidi" w:hAnsiTheme="minorBidi"/>
          <w:sz w:val="28"/>
          <w:szCs w:val="28"/>
        </w:rPr>
      </w:pPr>
      <w:r>
        <w:rPr>
          <w:rFonts w:asciiTheme="minorBidi" w:hAnsiTheme="minorBidi"/>
          <w:sz w:val="28"/>
          <w:szCs w:val="28"/>
        </w:rPr>
        <w:t>T</w:t>
      </w:r>
      <w:r w:rsidR="00B077DB">
        <w:rPr>
          <w:rFonts w:asciiTheme="minorBidi" w:hAnsiTheme="minorBidi"/>
          <w:sz w:val="28"/>
          <w:szCs w:val="28"/>
        </w:rPr>
        <w:t>ak</w:t>
      </w:r>
      <w:r>
        <w:rPr>
          <w:rFonts w:asciiTheme="minorBidi" w:hAnsiTheme="minorBidi"/>
          <w:sz w:val="28"/>
          <w:szCs w:val="28"/>
        </w:rPr>
        <w:t>ing</w:t>
      </w:r>
      <w:r w:rsidR="00B077DB">
        <w:rPr>
          <w:rFonts w:asciiTheme="minorBidi" w:hAnsiTheme="minorBidi"/>
          <w:sz w:val="28"/>
          <w:szCs w:val="28"/>
        </w:rPr>
        <w:t xml:space="preserve"> on a role as a “cross-over director”, means </w:t>
      </w:r>
      <w:r w:rsidR="006865A5">
        <w:rPr>
          <w:rFonts w:asciiTheme="minorBidi" w:hAnsiTheme="minorBidi"/>
          <w:sz w:val="28"/>
          <w:szCs w:val="28"/>
        </w:rPr>
        <w:t>holding the role of director in an additional</w:t>
      </w:r>
      <w:r w:rsidR="00B36FE9">
        <w:rPr>
          <w:rFonts w:asciiTheme="minorBidi" w:hAnsiTheme="minorBidi"/>
          <w:sz w:val="28"/>
          <w:szCs w:val="28"/>
        </w:rPr>
        <w:t xml:space="preserve"> </w:t>
      </w:r>
      <w:r w:rsidR="006865A5">
        <w:rPr>
          <w:rFonts w:asciiTheme="minorBidi" w:hAnsiTheme="minorBidi"/>
          <w:sz w:val="28"/>
          <w:szCs w:val="28"/>
        </w:rPr>
        <w:t xml:space="preserve">company, and having a second set of meetings </w:t>
      </w:r>
      <w:r w:rsidR="00B36FE9">
        <w:rPr>
          <w:rFonts w:asciiTheme="minorBidi" w:hAnsiTheme="minorBidi"/>
          <w:sz w:val="28"/>
          <w:szCs w:val="28"/>
        </w:rPr>
        <w:t xml:space="preserve">and decisions </w:t>
      </w:r>
      <w:r w:rsidR="006865A5">
        <w:rPr>
          <w:rFonts w:asciiTheme="minorBidi" w:hAnsiTheme="minorBidi"/>
          <w:sz w:val="28"/>
          <w:szCs w:val="28"/>
        </w:rPr>
        <w:t>to take part in – however subsidiary boards</w:t>
      </w:r>
      <w:r w:rsidR="00957270">
        <w:rPr>
          <w:rFonts w:asciiTheme="minorBidi" w:hAnsiTheme="minorBidi"/>
          <w:sz w:val="28"/>
          <w:szCs w:val="28"/>
        </w:rPr>
        <w:t xml:space="preserve"> usually</w:t>
      </w:r>
      <w:r w:rsidR="006865A5">
        <w:rPr>
          <w:rFonts w:asciiTheme="minorBidi" w:hAnsiTheme="minorBidi"/>
          <w:sz w:val="28"/>
          <w:szCs w:val="28"/>
        </w:rPr>
        <w:t xml:space="preserve"> tend to meet less frequently</w:t>
      </w:r>
      <w:r>
        <w:rPr>
          <w:rFonts w:asciiTheme="minorBidi" w:hAnsiTheme="minorBidi"/>
          <w:sz w:val="28"/>
          <w:szCs w:val="28"/>
        </w:rPr>
        <w:t xml:space="preserve"> than the Trust Board.</w:t>
      </w:r>
      <w:r w:rsidR="00913A1F">
        <w:rPr>
          <w:rFonts w:asciiTheme="minorBidi" w:hAnsiTheme="minorBidi"/>
          <w:sz w:val="28"/>
          <w:szCs w:val="28"/>
        </w:rPr>
        <w:t xml:space="preserve"> </w:t>
      </w:r>
      <w:r w:rsidR="00C1052B">
        <w:rPr>
          <w:rFonts w:asciiTheme="minorBidi" w:hAnsiTheme="minorBidi"/>
          <w:sz w:val="28"/>
          <w:szCs w:val="28"/>
        </w:rPr>
        <w:t>You’ll also need to be familiar with a higher level of detail on the work going on within the subsidiary</w:t>
      </w:r>
      <w:r w:rsidR="00E50595">
        <w:rPr>
          <w:rFonts w:asciiTheme="minorBidi" w:hAnsiTheme="minorBidi"/>
          <w:sz w:val="28"/>
          <w:szCs w:val="28"/>
        </w:rPr>
        <w:t xml:space="preserve">, and this may involve making more detailed decisions about practical matters. This is a good opportunity to develop skills and experience in </w:t>
      </w:r>
      <w:r w:rsidR="009A7458">
        <w:rPr>
          <w:rFonts w:asciiTheme="minorBidi" w:hAnsiTheme="minorBidi"/>
          <w:sz w:val="28"/>
          <w:szCs w:val="28"/>
        </w:rPr>
        <w:t>a more focussed area of interest, or contribute to a particular area of our services and asset management.</w:t>
      </w:r>
    </w:p>
    <w:p w14:paraId="16130450" w14:textId="77777777" w:rsidR="009A7458" w:rsidRDefault="009A7458" w:rsidP="00913A1F">
      <w:pPr>
        <w:autoSpaceDE w:val="0"/>
        <w:autoSpaceDN w:val="0"/>
        <w:adjustRightInd w:val="0"/>
        <w:spacing w:after="0" w:line="240" w:lineRule="auto"/>
        <w:contextualSpacing/>
        <w:rPr>
          <w:rFonts w:asciiTheme="minorBidi" w:hAnsiTheme="minorBidi"/>
          <w:sz w:val="28"/>
          <w:szCs w:val="28"/>
        </w:rPr>
      </w:pPr>
    </w:p>
    <w:p w14:paraId="2F05C2D3" w14:textId="6DE57D2A" w:rsidR="00913A1F" w:rsidRDefault="00913A1F" w:rsidP="00913A1F">
      <w:pPr>
        <w:autoSpaceDE w:val="0"/>
        <w:autoSpaceDN w:val="0"/>
        <w:adjustRightInd w:val="0"/>
        <w:spacing w:after="0" w:line="240" w:lineRule="auto"/>
        <w:contextualSpacing/>
        <w:rPr>
          <w:rFonts w:asciiTheme="minorBidi" w:hAnsiTheme="minorBidi"/>
          <w:sz w:val="28"/>
          <w:szCs w:val="28"/>
        </w:rPr>
      </w:pPr>
      <w:r>
        <w:rPr>
          <w:rFonts w:asciiTheme="minorBidi" w:hAnsiTheme="minorBidi"/>
          <w:sz w:val="28"/>
          <w:szCs w:val="28"/>
        </w:rPr>
        <w:t>Since we have four subsidiaries and nine board places, in practice this means that spreading that task out to the Trust board means most members taking on at least one cross-over role.</w:t>
      </w:r>
    </w:p>
    <w:p w14:paraId="34EEECC4" w14:textId="77777777" w:rsidR="00676259" w:rsidRDefault="00676259" w:rsidP="00913A1F">
      <w:pPr>
        <w:autoSpaceDE w:val="0"/>
        <w:autoSpaceDN w:val="0"/>
        <w:adjustRightInd w:val="0"/>
        <w:spacing w:after="0" w:line="240" w:lineRule="auto"/>
        <w:contextualSpacing/>
        <w:rPr>
          <w:rFonts w:asciiTheme="minorBidi" w:hAnsiTheme="minorBidi"/>
          <w:sz w:val="28"/>
          <w:szCs w:val="28"/>
        </w:rPr>
      </w:pPr>
    </w:p>
    <w:p w14:paraId="780E20D9" w14:textId="6E983634" w:rsidR="00676259" w:rsidRPr="00EC4095" w:rsidRDefault="00B7362E" w:rsidP="00913A1F">
      <w:pPr>
        <w:autoSpaceDE w:val="0"/>
        <w:autoSpaceDN w:val="0"/>
        <w:adjustRightInd w:val="0"/>
        <w:spacing w:after="0" w:line="240" w:lineRule="auto"/>
        <w:contextualSpacing/>
        <w:rPr>
          <w:rFonts w:asciiTheme="minorBidi" w:hAnsiTheme="minorBidi"/>
          <w:b/>
          <w:bCs/>
          <w:sz w:val="28"/>
          <w:szCs w:val="28"/>
        </w:rPr>
      </w:pPr>
      <w:r>
        <w:rPr>
          <w:rFonts w:asciiTheme="minorBidi" w:hAnsiTheme="minorBidi"/>
          <w:b/>
          <w:bCs/>
          <w:sz w:val="28"/>
          <w:szCs w:val="28"/>
        </w:rPr>
        <w:t>Contact with staff:</w:t>
      </w:r>
    </w:p>
    <w:p w14:paraId="5C12869A" w14:textId="2E36BDD9" w:rsidR="00A83A93" w:rsidRDefault="00F22D12" w:rsidP="00A226C6">
      <w:pPr>
        <w:autoSpaceDE w:val="0"/>
        <w:autoSpaceDN w:val="0"/>
        <w:adjustRightInd w:val="0"/>
        <w:spacing w:before="240" w:after="0" w:line="240" w:lineRule="auto"/>
        <w:rPr>
          <w:rFonts w:asciiTheme="minorBidi" w:hAnsiTheme="minorBidi"/>
          <w:color w:val="000000"/>
          <w:sz w:val="28"/>
          <w:szCs w:val="28"/>
        </w:rPr>
      </w:pPr>
      <w:r>
        <w:rPr>
          <w:rFonts w:asciiTheme="minorBidi" w:hAnsiTheme="minorBidi"/>
          <w:color w:val="000000"/>
          <w:sz w:val="28"/>
          <w:szCs w:val="28"/>
        </w:rPr>
        <w:t>B</w:t>
      </w:r>
      <w:r w:rsidR="00EF2978">
        <w:rPr>
          <w:rFonts w:asciiTheme="minorBidi" w:hAnsiTheme="minorBidi"/>
          <w:color w:val="000000"/>
          <w:sz w:val="28"/>
          <w:szCs w:val="28"/>
        </w:rPr>
        <w:t>oard directors do not usually play a direct role in the management of staff</w:t>
      </w:r>
      <w:r w:rsidR="00A83A93">
        <w:rPr>
          <w:rFonts w:asciiTheme="minorBidi" w:hAnsiTheme="minorBidi"/>
          <w:color w:val="000000"/>
          <w:sz w:val="28"/>
          <w:szCs w:val="28"/>
        </w:rPr>
        <w:t xml:space="preserve"> </w:t>
      </w:r>
      <w:r w:rsidR="00EF2978">
        <w:rPr>
          <w:rFonts w:asciiTheme="minorBidi" w:hAnsiTheme="minorBidi"/>
          <w:color w:val="000000"/>
          <w:sz w:val="28"/>
          <w:szCs w:val="28"/>
        </w:rPr>
        <w:t xml:space="preserve">other than the General Manager, </w:t>
      </w:r>
      <w:r>
        <w:rPr>
          <w:rFonts w:asciiTheme="minorBidi" w:hAnsiTheme="minorBidi"/>
          <w:color w:val="000000"/>
          <w:sz w:val="28"/>
          <w:szCs w:val="28"/>
        </w:rPr>
        <w:t xml:space="preserve">and the Code of Conduct includes wording to discourage inappropriate </w:t>
      </w:r>
      <w:r w:rsidR="007D684E">
        <w:rPr>
          <w:rFonts w:asciiTheme="minorBidi" w:hAnsiTheme="minorBidi"/>
          <w:color w:val="000000"/>
          <w:sz w:val="28"/>
          <w:szCs w:val="28"/>
        </w:rPr>
        <w:t>lines of communication which may put staff and directors in difficult positions</w:t>
      </w:r>
      <w:r w:rsidR="00B7362E">
        <w:rPr>
          <w:rFonts w:asciiTheme="minorBidi" w:hAnsiTheme="minorBidi"/>
          <w:color w:val="000000"/>
          <w:sz w:val="28"/>
          <w:szCs w:val="28"/>
        </w:rPr>
        <w:t xml:space="preserve"> or confuse proper decision making</w:t>
      </w:r>
      <w:r w:rsidR="007D684E">
        <w:rPr>
          <w:rFonts w:asciiTheme="minorBidi" w:hAnsiTheme="minorBidi"/>
          <w:color w:val="000000"/>
          <w:sz w:val="28"/>
          <w:szCs w:val="28"/>
        </w:rPr>
        <w:t>. Howeve</w:t>
      </w:r>
      <w:r w:rsidR="00B7362E">
        <w:rPr>
          <w:rFonts w:asciiTheme="minorBidi" w:hAnsiTheme="minorBidi"/>
          <w:color w:val="000000"/>
          <w:sz w:val="28"/>
          <w:szCs w:val="28"/>
        </w:rPr>
        <w:t>r</w:t>
      </w:r>
      <w:r w:rsidR="007D684E">
        <w:rPr>
          <w:rFonts w:asciiTheme="minorBidi" w:hAnsiTheme="minorBidi"/>
          <w:color w:val="000000"/>
          <w:sz w:val="28"/>
          <w:szCs w:val="28"/>
        </w:rPr>
        <w:t xml:space="preserve"> </w:t>
      </w:r>
      <w:r w:rsidR="00EF2978">
        <w:rPr>
          <w:rFonts w:asciiTheme="minorBidi" w:hAnsiTheme="minorBidi"/>
          <w:color w:val="000000"/>
          <w:sz w:val="28"/>
          <w:szCs w:val="28"/>
        </w:rPr>
        <w:t xml:space="preserve">we </w:t>
      </w:r>
      <w:r w:rsidR="00A24FDD">
        <w:rPr>
          <w:rFonts w:asciiTheme="minorBidi" w:hAnsiTheme="minorBidi"/>
          <w:color w:val="000000"/>
          <w:sz w:val="28"/>
          <w:szCs w:val="28"/>
        </w:rPr>
        <w:t>general</w:t>
      </w:r>
      <w:r w:rsidR="00B7362E">
        <w:rPr>
          <w:rFonts w:asciiTheme="minorBidi" w:hAnsiTheme="minorBidi"/>
          <w:color w:val="000000"/>
          <w:sz w:val="28"/>
          <w:szCs w:val="28"/>
        </w:rPr>
        <w:t>ly</w:t>
      </w:r>
      <w:r w:rsidR="00A24FDD">
        <w:rPr>
          <w:rFonts w:asciiTheme="minorBidi" w:hAnsiTheme="minorBidi"/>
          <w:color w:val="000000"/>
          <w:sz w:val="28"/>
          <w:szCs w:val="28"/>
        </w:rPr>
        <w:t xml:space="preserve"> find it helpful for a member of the board to take part in annual appraisals, and probation reviews</w:t>
      </w:r>
      <w:r w:rsidR="00536EA5">
        <w:rPr>
          <w:rFonts w:asciiTheme="minorBidi" w:hAnsiTheme="minorBidi"/>
          <w:color w:val="000000"/>
          <w:sz w:val="28"/>
          <w:szCs w:val="28"/>
        </w:rPr>
        <w:t xml:space="preserve"> – both to provide an additional perspective, and so that they can be more directly aware of how staff are managed and supported in their roles.</w:t>
      </w:r>
      <w:r w:rsidR="00A83A93">
        <w:rPr>
          <w:rFonts w:asciiTheme="minorBidi" w:hAnsiTheme="minorBidi"/>
          <w:color w:val="000000"/>
          <w:sz w:val="28"/>
          <w:szCs w:val="28"/>
        </w:rPr>
        <w:t xml:space="preserve"> These meetings are infrequent, you might be asked to take part in only one a year, for example</w:t>
      </w:r>
      <w:r w:rsidR="00B7362E">
        <w:rPr>
          <w:rFonts w:asciiTheme="minorBidi" w:hAnsiTheme="minorBidi"/>
          <w:color w:val="000000"/>
          <w:sz w:val="28"/>
          <w:szCs w:val="28"/>
        </w:rPr>
        <w:t>, and it’s mainly about asking questions or offering a</w:t>
      </w:r>
      <w:r w:rsidR="00C0615E">
        <w:rPr>
          <w:rFonts w:asciiTheme="minorBidi" w:hAnsiTheme="minorBidi"/>
          <w:color w:val="000000"/>
          <w:sz w:val="28"/>
          <w:szCs w:val="28"/>
        </w:rPr>
        <w:t xml:space="preserve"> view rather than a more active role in the process.</w:t>
      </w:r>
    </w:p>
    <w:p w14:paraId="4358CA1C" w14:textId="52FD2D7B" w:rsidR="00C0615E" w:rsidRDefault="00C0615E" w:rsidP="00A226C6">
      <w:pPr>
        <w:autoSpaceDE w:val="0"/>
        <w:autoSpaceDN w:val="0"/>
        <w:adjustRightInd w:val="0"/>
        <w:spacing w:before="240" w:after="0" w:line="240" w:lineRule="auto"/>
        <w:rPr>
          <w:rFonts w:asciiTheme="minorBidi" w:hAnsiTheme="minorBidi"/>
          <w:color w:val="000000"/>
          <w:sz w:val="28"/>
          <w:szCs w:val="28"/>
        </w:rPr>
      </w:pPr>
      <w:r>
        <w:rPr>
          <w:rFonts w:asciiTheme="minorBidi" w:hAnsiTheme="minorBidi"/>
          <w:color w:val="000000"/>
          <w:sz w:val="28"/>
          <w:szCs w:val="28"/>
        </w:rPr>
        <w:lastRenderedPageBreak/>
        <w:t xml:space="preserve">We do ask </w:t>
      </w:r>
      <w:r w:rsidR="00B8518C">
        <w:rPr>
          <w:rFonts w:asciiTheme="minorBidi" w:hAnsiTheme="minorBidi"/>
          <w:color w:val="000000"/>
          <w:sz w:val="28"/>
          <w:szCs w:val="28"/>
        </w:rPr>
        <w:t>board members to participate in selection / interview panels for staff recruitment. This process is fully facilitated by the General Manager</w:t>
      </w:r>
      <w:r w:rsidR="002A12C4">
        <w:rPr>
          <w:rFonts w:asciiTheme="minorBidi" w:hAnsiTheme="minorBidi"/>
          <w:color w:val="000000"/>
          <w:sz w:val="28"/>
          <w:szCs w:val="28"/>
        </w:rPr>
        <w:t>, and guidance on how to take part is provided.</w:t>
      </w:r>
    </w:p>
    <w:p w14:paraId="35E04A40" w14:textId="18BE71A9" w:rsidR="00B077DB" w:rsidRDefault="00536EA5" w:rsidP="00A226C6">
      <w:pPr>
        <w:autoSpaceDE w:val="0"/>
        <w:autoSpaceDN w:val="0"/>
        <w:adjustRightInd w:val="0"/>
        <w:spacing w:before="240" w:after="0" w:line="240" w:lineRule="auto"/>
        <w:rPr>
          <w:rFonts w:asciiTheme="minorBidi" w:hAnsiTheme="minorBidi"/>
          <w:color w:val="000000"/>
          <w:sz w:val="28"/>
          <w:szCs w:val="28"/>
        </w:rPr>
      </w:pPr>
      <w:r>
        <w:rPr>
          <w:rFonts w:asciiTheme="minorBidi" w:hAnsiTheme="minorBidi"/>
          <w:color w:val="000000"/>
          <w:sz w:val="28"/>
          <w:szCs w:val="28"/>
        </w:rPr>
        <w:t xml:space="preserve">We sometimes also </w:t>
      </w:r>
      <w:r w:rsidR="005771E4">
        <w:rPr>
          <w:rFonts w:asciiTheme="minorBidi" w:hAnsiTheme="minorBidi"/>
          <w:color w:val="000000"/>
          <w:sz w:val="28"/>
          <w:szCs w:val="28"/>
        </w:rPr>
        <w:t xml:space="preserve">arrange for board members to act in a “mentor” or an advisory capacity for particular staff members who might benefit from their </w:t>
      </w:r>
      <w:r w:rsidR="00470A5A">
        <w:rPr>
          <w:rFonts w:asciiTheme="minorBidi" w:hAnsiTheme="minorBidi"/>
          <w:color w:val="000000"/>
          <w:sz w:val="28"/>
          <w:szCs w:val="28"/>
        </w:rPr>
        <w:t xml:space="preserve">particular </w:t>
      </w:r>
      <w:r w:rsidR="005771E4">
        <w:rPr>
          <w:rFonts w:asciiTheme="minorBidi" w:hAnsiTheme="minorBidi"/>
          <w:color w:val="000000"/>
          <w:sz w:val="28"/>
          <w:szCs w:val="28"/>
        </w:rPr>
        <w:t>skills and experience</w:t>
      </w:r>
      <w:r w:rsidR="00470A5A">
        <w:rPr>
          <w:rFonts w:asciiTheme="minorBidi" w:hAnsiTheme="minorBidi"/>
          <w:color w:val="000000"/>
          <w:sz w:val="28"/>
          <w:szCs w:val="28"/>
        </w:rPr>
        <w:t xml:space="preserve"> which are relevant to their roles -</w:t>
      </w:r>
      <w:r w:rsidR="005771E4">
        <w:rPr>
          <w:rFonts w:asciiTheme="minorBidi" w:hAnsiTheme="minorBidi"/>
          <w:color w:val="000000"/>
          <w:sz w:val="28"/>
          <w:szCs w:val="28"/>
        </w:rPr>
        <w:t xml:space="preserve"> or </w:t>
      </w:r>
      <w:r w:rsidR="00470A5A">
        <w:rPr>
          <w:rFonts w:asciiTheme="minorBidi" w:hAnsiTheme="minorBidi"/>
          <w:color w:val="000000"/>
          <w:sz w:val="28"/>
          <w:szCs w:val="28"/>
        </w:rPr>
        <w:t>to be members of</w:t>
      </w:r>
      <w:r w:rsidR="005771E4">
        <w:rPr>
          <w:rFonts w:asciiTheme="minorBidi" w:hAnsiTheme="minorBidi"/>
          <w:color w:val="000000"/>
          <w:sz w:val="28"/>
          <w:szCs w:val="28"/>
        </w:rPr>
        <w:t xml:space="preserve"> project working groups that support project officers in taking </w:t>
      </w:r>
      <w:r w:rsidR="00470A5A">
        <w:rPr>
          <w:rFonts w:asciiTheme="minorBidi" w:hAnsiTheme="minorBidi"/>
          <w:color w:val="000000"/>
          <w:sz w:val="28"/>
          <w:szCs w:val="28"/>
        </w:rPr>
        <w:t xml:space="preserve">particular </w:t>
      </w:r>
      <w:r w:rsidR="005771E4">
        <w:rPr>
          <w:rFonts w:asciiTheme="minorBidi" w:hAnsiTheme="minorBidi"/>
          <w:color w:val="000000"/>
          <w:sz w:val="28"/>
          <w:szCs w:val="28"/>
        </w:rPr>
        <w:t>work forward.</w:t>
      </w:r>
    </w:p>
    <w:p w14:paraId="2B313DFE" w14:textId="77777777" w:rsidR="003348D0" w:rsidRDefault="003348D0" w:rsidP="00BB231C">
      <w:pPr>
        <w:autoSpaceDE w:val="0"/>
        <w:autoSpaceDN w:val="0"/>
        <w:adjustRightInd w:val="0"/>
        <w:spacing w:after="0" w:line="240" w:lineRule="auto"/>
        <w:contextualSpacing/>
        <w:rPr>
          <w:rFonts w:asciiTheme="minorBidi" w:hAnsiTheme="minorBidi"/>
          <w:color w:val="000000"/>
          <w:sz w:val="28"/>
          <w:szCs w:val="28"/>
        </w:rPr>
      </w:pPr>
    </w:p>
    <w:p w14:paraId="2B882AD1" w14:textId="77777777" w:rsidR="004C7996" w:rsidRDefault="004C7996" w:rsidP="00BB231C">
      <w:pPr>
        <w:autoSpaceDE w:val="0"/>
        <w:autoSpaceDN w:val="0"/>
        <w:adjustRightInd w:val="0"/>
        <w:spacing w:after="0" w:line="240" w:lineRule="auto"/>
        <w:contextualSpacing/>
        <w:rPr>
          <w:rFonts w:asciiTheme="minorBidi" w:hAnsiTheme="minorBidi"/>
          <w:b/>
          <w:bCs/>
          <w:color w:val="000000"/>
          <w:sz w:val="28"/>
          <w:szCs w:val="28"/>
        </w:rPr>
      </w:pPr>
    </w:p>
    <w:p w14:paraId="1EC1C00C" w14:textId="47D0ACF6" w:rsidR="004C7996" w:rsidRDefault="004C7996" w:rsidP="00BB231C">
      <w:pPr>
        <w:autoSpaceDE w:val="0"/>
        <w:autoSpaceDN w:val="0"/>
        <w:adjustRightInd w:val="0"/>
        <w:spacing w:after="0" w:line="240" w:lineRule="auto"/>
        <w:contextualSpacing/>
        <w:rPr>
          <w:rFonts w:asciiTheme="minorBidi" w:hAnsiTheme="minorBidi"/>
          <w:color w:val="000000"/>
          <w:sz w:val="28"/>
          <w:szCs w:val="28"/>
        </w:rPr>
      </w:pPr>
      <w:r>
        <w:rPr>
          <w:rFonts w:asciiTheme="minorBidi" w:hAnsiTheme="minorBidi"/>
          <w:b/>
          <w:bCs/>
          <w:color w:val="000000"/>
          <w:sz w:val="28"/>
          <w:szCs w:val="28"/>
        </w:rPr>
        <w:t>Support available to you:</w:t>
      </w:r>
    </w:p>
    <w:p w14:paraId="166BFCDF" w14:textId="77777777" w:rsidR="004C7996" w:rsidRDefault="004C7996" w:rsidP="00BB231C">
      <w:pPr>
        <w:autoSpaceDE w:val="0"/>
        <w:autoSpaceDN w:val="0"/>
        <w:adjustRightInd w:val="0"/>
        <w:spacing w:after="0" w:line="240" w:lineRule="auto"/>
        <w:contextualSpacing/>
        <w:rPr>
          <w:rFonts w:asciiTheme="minorBidi" w:hAnsiTheme="minorBidi"/>
          <w:color w:val="000000"/>
          <w:sz w:val="28"/>
          <w:szCs w:val="28"/>
        </w:rPr>
      </w:pPr>
    </w:p>
    <w:p w14:paraId="7D765F1B" w14:textId="34D8C7C5" w:rsidR="00EB73BD" w:rsidRDefault="004C7996" w:rsidP="00BB231C">
      <w:pPr>
        <w:autoSpaceDE w:val="0"/>
        <w:autoSpaceDN w:val="0"/>
        <w:adjustRightInd w:val="0"/>
        <w:spacing w:after="0" w:line="240" w:lineRule="auto"/>
        <w:contextualSpacing/>
        <w:rPr>
          <w:rFonts w:asciiTheme="minorBidi" w:hAnsiTheme="minorBidi"/>
          <w:color w:val="000000"/>
          <w:sz w:val="28"/>
          <w:szCs w:val="28"/>
        </w:rPr>
      </w:pPr>
      <w:r>
        <w:rPr>
          <w:rFonts w:asciiTheme="minorBidi" w:hAnsiTheme="minorBidi"/>
          <w:color w:val="000000"/>
          <w:sz w:val="28"/>
          <w:szCs w:val="28"/>
        </w:rPr>
        <w:t>As a director support is available to you from</w:t>
      </w:r>
      <w:r w:rsidR="00EB73BD">
        <w:rPr>
          <w:rFonts w:asciiTheme="minorBidi" w:hAnsiTheme="minorBidi"/>
          <w:color w:val="000000"/>
          <w:sz w:val="28"/>
          <w:szCs w:val="28"/>
        </w:rPr>
        <w:t>:</w:t>
      </w:r>
    </w:p>
    <w:p w14:paraId="44475A23" w14:textId="3A68DDB5" w:rsidR="00967969" w:rsidRPr="00967969" w:rsidRDefault="004C7996" w:rsidP="00967969">
      <w:pPr>
        <w:pStyle w:val="ListParagraph"/>
        <w:numPr>
          <w:ilvl w:val="0"/>
          <w:numId w:val="31"/>
        </w:numPr>
        <w:autoSpaceDE w:val="0"/>
        <w:autoSpaceDN w:val="0"/>
        <w:adjustRightInd w:val="0"/>
        <w:spacing w:after="0" w:line="240" w:lineRule="auto"/>
        <w:rPr>
          <w:rFonts w:asciiTheme="minorBidi" w:hAnsiTheme="minorBidi"/>
          <w:color w:val="000000"/>
          <w:sz w:val="28"/>
          <w:szCs w:val="28"/>
        </w:rPr>
      </w:pPr>
      <w:r w:rsidRPr="00EB73BD">
        <w:rPr>
          <w:rFonts w:asciiTheme="minorBidi" w:hAnsiTheme="minorBidi"/>
          <w:color w:val="000000"/>
          <w:sz w:val="28"/>
          <w:szCs w:val="28"/>
        </w:rPr>
        <w:t>the General Manager</w:t>
      </w:r>
    </w:p>
    <w:p w14:paraId="1A34909C" w14:textId="4578581A" w:rsidR="00B67F60" w:rsidRDefault="004C7996" w:rsidP="00EB73BD">
      <w:pPr>
        <w:pStyle w:val="ListParagraph"/>
        <w:numPr>
          <w:ilvl w:val="0"/>
          <w:numId w:val="31"/>
        </w:numPr>
        <w:autoSpaceDE w:val="0"/>
        <w:autoSpaceDN w:val="0"/>
        <w:adjustRightInd w:val="0"/>
        <w:spacing w:after="0" w:line="240" w:lineRule="auto"/>
        <w:rPr>
          <w:rFonts w:asciiTheme="minorBidi" w:hAnsiTheme="minorBidi"/>
          <w:color w:val="000000"/>
          <w:sz w:val="28"/>
          <w:szCs w:val="28"/>
        </w:rPr>
      </w:pPr>
      <w:r w:rsidRPr="00EB73BD">
        <w:rPr>
          <w:rFonts w:asciiTheme="minorBidi" w:hAnsiTheme="minorBidi"/>
          <w:color w:val="000000"/>
          <w:sz w:val="28"/>
          <w:szCs w:val="28"/>
        </w:rPr>
        <w:t>we have a subscription to a professional HR Advice and Health and Safety Advice service which our directors all have access to</w:t>
      </w:r>
      <w:r w:rsidR="00283340">
        <w:rPr>
          <w:rFonts w:asciiTheme="minorBidi" w:hAnsiTheme="minorBidi"/>
          <w:color w:val="000000"/>
          <w:sz w:val="28"/>
          <w:szCs w:val="28"/>
        </w:rPr>
        <w:t xml:space="preserve">, offering </w:t>
      </w:r>
      <w:r w:rsidR="00967969">
        <w:rPr>
          <w:rFonts w:asciiTheme="minorBidi" w:hAnsiTheme="minorBidi"/>
          <w:color w:val="000000"/>
          <w:sz w:val="28"/>
          <w:szCs w:val="28"/>
        </w:rPr>
        <w:t>employment related legal advice</w:t>
      </w:r>
    </w:p>
    <w:p w14:paraId="6FE54E6B" w14:textId="77777777" w:rsidR="00B67F60" w:rsidRDefault="00220D6D" w:rsidP="00EB73BD">
      <w:pPr>
        <w:pStyle w:val="ListParagraph"/>
        <w:numPr>
          <w:ilvl w:val="0"/>
          <w:numId w:val="31"/>
        </w:numPr>
        <w:autoSpaceDE w:val="0"/>
        <w:autoSpaceDN w:val="0"/>
        <w:adjustRightInd w:val="0"/>
        <w:spacing w:after="0" w:line="240" w:lineRule="auto"/>
        <w:rPr>
          <w:rFonts w:asciiTheme="minorBidi" w:hAnsiTheme="minorBidi"/>
          <w:color w:val="000000"/>
          <w:sz w:val="28"/>
          <w:szCs w:val="28"/>
        </w:rPr>
      </w:pPr>
      <w:r w:rsidRPr="00EB73BD">
        <w:rPr>
          <w:rFonts w:asciiTheme="minorBidi" w:hAnsiTheme="minorBidi"/>
          <w:color w:val="000000"/>
          <w:sz w:val="28"/>
          <w:szCs w:val="28"/>
        </w:rPr>
        <w:t>national umbrella bodies such as the Scottish Council of Voluntary Organisations (SCVO)</w:t>
      </w:r>
    </w:p>
    <w:p w14:paraId="104F8EBC" w14:textId="09A65E14" w:rsidR="004C7996" w:rsidRDefault="00EB73BD" w:rsidP="00EB73BD">
      <w:pPr>
        <w:pStyle w:val="ListParagraph"/>
        <w:numPr>
          <w:ilvl w:val="0"/>
          <w:numId w:val="31"/>
        </w:numPr>
        <w:autoSpaceDE w:val="0"/>
        <w:autoSpaceDN w:val="0"/>
        <w:adjustRightInd w:val="0"/>
        <w:spacing w:after="0" w:line="240" w:lineRule="auto"/>
        <w:rPr>
          <w:rFonts w:asciiTheme="minorBidi" w:hAnsiTheme="minorBidi"/>
          <w:color w:val="000000"/>
          <w:sz w:val="28"/>
          <w:szCs w:val="28"/>
        </w:rPr>
      </w:pPr>
      <w:r w:rsidRPr="00EB73BD">
        <w:rPr>
          <w:rFonts w:asciiTheme="minorBidi" w:hAnsiTheme="minorBidi"/>
          <w:color w:val="000000"/>
          <w:sz w:val="28"/>
          <w:szCs w:val="28"/>
        </w:rPr>
        <w:t>we can arrange for trustee training sessions</w:t>
      </w:r>
    </w:p>
    <w:p w14:paraId="4E659626" w14:textId="498AA906" w:rsidR="00283340" w:rsidRDefault="00283340" w:rsidP="00EB73BD">
      <w:pPr>
        <w:pStyle w:val="ListParagraph"/>
        <w:numPr>
          <w:ilvl w:val="0"/>
          <w:numId w:val="31"/>
        </w:numPr>
        <w:autoSpaceDE w:val="0"/>
        <w:autoSpaceDN w:val="0"/>
        <w:adjustRightInd w:val="0"/>
        <w:spacing w:after="0" w:line="240" w:lineRule="auto"/>
        <w:rPr>
          <w:rFonts w:asciiTheme="minorBidi" w:hAnsiTheme="minorBidi"/>
          <w:color w:val="000000"/>
          <w:sz w:val="28"/>
          <w:szCs w:val="28"/>
        </w:rPr>
      </w:pPr>
      <w:r>
        <w:rPr>
          <w:rFonts w:asciiTheme="minorBidi" w:hAnsiTheme="minorBidi"/>
          <w:color w:val="000000"/>
          <w:sz w:val="28"/>
          <w:szCs w:val="28"/>
        </w:rPr>
        <w:t>we retain the services of TC Young solicitors for any legal matters</w:t>
      </w:r>
    </w:p>
    <w:p w14:paraId="38A595D8" w14:textId="77777777" w:rsidR="00014F71" w:rsidRDefault="00014F71" w:rsidP="00014F71">
      <w:pPr>
        <w:autoSpaceDE w:val="0"/>
        <w:autoSpaceDN w:val="0"/>
        <w:adjustRightInd w:val="0"/>
        <w:spacing w:after="0" w:line="240" w:lineRule="auto"/>
        <w:rPr>
          <w:rFonts w:asciiTheme="minorBidi" w:hAnsiTheme="minorBidi"/>
          <w:color w:val="000000"/>
          <w:sz w:val="28"/>
          <w:szCs w:val="28"/>
        </w:rPr>
      </w:pPr>
    </w:p>
    <w:p w14:paraId="057CF911" w14:textId="77777777" w:rsidR="00014F71" w:rsidRDefault="00014F71" w:rsidP="00014F71">
      <w:pPr>
        <w:autoSpaceDE w:val="0"/>
        <w:autoSpaceDN w:val="0"/>
        <w:adjustRightInd w:val="0"/>
        <w:spacing w:after="0" w:line="240" w:lineRule="auto"/>
        <w:rPr>
          <w:rFonts w:asciiTheme="minorBidi" w:hAnsiTheme="minorBidi"/>
          <w:color w:val="000000"/>
          <w:sz w:val="28"/>
          <w:szCs w:val="28"/>
        </w:rPr>
      </w:pPr>
    </w:p>
    <w:p w14:paraId="1A5C97BF" w14:textId="4E8C27CD" w:rsidR="00014F71" w:rsidRPr="00132DAA" w:rsidRDefault="00014F71" w:rsidP="00014F71">
      <w:pPr>
        <w:autoSpaceDE w:val="0"/>
        <w:autoSpaceDN w:val="0"/>
        <w:adjustRightInd w:val="0"/>
        <w:spacing w:after="0" w:line="240" w:lineRule="auto"/>
        <w:contextualSpacing/>
        <w:rPr>
          <w:rFonts w:asciiTheme="minorBidi" w:hAnsiTheme="minorBidi"/>
          <w:sz w:val="28"/>
          <w:szCs w:val="28"/>
        </w:rPr>
      </w:pPr>
      <w:r>
        <w:rPr>
          <w:rFonts w:asciiTheme="minorBidi" w:hAnsiTheme="minorBidi"/>
          <w:sz w:val="28"/>
          <w:szCs w:val="28"/>
        </w:rPr>
        <w:t>If you require further information, please do not hesitate to contact the General Manager via the office at 01879 2200</w:t>
      </w:r>
      <w:r w:rsidR="00012B6C">
        <w:rPr>
          <w:rFonts w:asciiTheme="minorBidi" w:hAnsiTheme="minorBidi"/>
          <w:sz w:val="28"/>
          <w:szCs w:val="28"/>
        </w:rPr>
        <w:t>7</w:t>
      </w:r>
      <w:r>
        <w:rPr>
          <w:rFonts w:asciiTheme="minorBidi" w:hAnsiTheme="minorBidi"/>
          <w:sz w:val="28"/>
          <w:szCs w:val="28"/>
        </w:rPr>
        <w:t xml:space="preserve">4, or by email to </w:t>
      </w:r>
      <w:hyperlink r:id="rId12" w:history="1">
        <w:r w:rsidRPr="00923669">
          <w:rPr>
            <w:rStyle w:val="Hyperlink"/>
            <w:rFonts w:asciiTheme="minorBidi" w:hAnsiTheme="minorBidi"/>
            <w:sz w:val="28"/>
            <w:szCs w:val="28"/>
          </w:rPr>
          <w:t>admin@tireetrust.org.uk</w:t>
        </w:r>
      </w:hyperlink>
      <w:r>
        <w:rPr>
          <w:rFonts w:asciiTheme="minorBidi" w:hAnsiTheme="minorBidi"/>
          <w:sz w:val="28"/>
          <w:szCs w:val="28"/>
        </w:rPr>
        <w:t xml:space="preserve"> </w:t>
      </w:r>
    </w:p>
    <w:p w14:paraId="6D362AA3" w14:textId="77777777" w:rsidR="00014F71" w:rsidRPr="00413114" w:rsidRDefault="00014F71" w:rsidP="00014F71">
      <w:pPr>
        <w:autoSpaceDE w:val="0"/>
        <w:autoSpaceDN w:val="0"/>
        <w:adjustRightInd w:val="0"/>
        <w:spacing w:after="0" w:line="240" w:lineRule="auto"/>
        <w:contextualSpacing/>
        <w:rPr>
          <w:rFonts w:asciiTheme="minorBidi" w:hAnsiTheme="minorBidi"/>
          <w:color w:val="007A37"/>
          <w:sz w:val="28"/>
          <w:szCs w:val="28"/>
        </w:rPr>
      </w:pPr>
      <w:r>
        <w:rPr>
          <w:rFonts w:asciiTheme="minorBidi" w:hAnsiTheme="minorBidi"/>
          <w:color w:val="007A37"/>
          <w:sz w:val="28"/>
          <w:szCs w:val="28"/>
        </w:rPr>
        <w:t xml:space="preserve"> </w:t>
      </w:r>
    </w:p>
    <w:p w14:paraId="0C1846B0" w14:textId="77777777" w:rsidR="00014F71" w:rsidRPr="00014F71" w:rsidRDefault="00014F71" w:rsidP="00014F71">
      <w:pPr>
        <w:autoSpaceDE w:val="0"/>
        <w:autoSpaceDN w:val="0"/>
        <w:adjustRightInd w:val="0"/>
        <w:spacing w:after="0" w:line="240" w:lineRule="auto"/>
        <w:rPr>
          <w:rFonts w:asciiTheme="minorBidi" w:hAnsiTheme="minorBidi"/>
          <w:color w:val="000000"/>
          <w:sz w:val="28"/>
          <w:szCs w:val="28"/>
        </w:rPr>
      </w:pPr>
    </w:p>
    <w:sectPr w:rsidR="00014F71" w:rsidRPr="00014F71" w:rsidSect="00967969">
      <w:headerReference w:type="default" r:id="rId13"/>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7BCCC" w14:textId="77777777" w:rsidR="007F7495" w:rsidRDefault="007F7495" w:rsidP="008E35FE">
      <w:pPr>
        <w:spacing w:after="0" w:line="240" w:lineRule="auto"/>
      </w:pPr>
      <w:r>
        <w:separator/>
      </w:r>
    </w:p>
  </w:endnote>
  <w:endnote w:type="continuationSeparator" w:id="0">
    <w:p w14:paraId="1F85F719" w14:textId="77777777" w:rsidR="007F7495" w:rsidRDefault="007F7495" w:rsidP="008E35FE">
      <w:pPr>
        <w:spacing w:after="0" w:line="240" w:lineRule="auto"/>
      </w:pPr>
      <w:r>
        <w:continuationSeparator/>
      </w:r>
    </w:p>
  </w:endnote>
  <w:endnote w:type="continuationNotice" w:id="1">
    <w:p w14:paraId="531E46C6" w14:textId="77777777" w:rsidR="007F7495" w:rsidRDefault="007F74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A8BE" w14:textId="77777777" w:rsidR="008E35FE" w:rsidRDefault="008E35FE">
    <w:pPr>
      <w:pStyle w:val="Footer"/>
    </w:pPr>
  </w:p>
  <w:p w14:paraId="1EE75565" w14:textId="77777777" w:rsidR="008E35FE" w:rsidRDefault="008E3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103D" w14:textId="77777777" w:rsidR="007F7495" w:rsidRDefault="007F7495" w:rsidP="008E35FE">
      <w:pPr>
        <w:spacing w:after="0" w:line="240" w:lineRule="auto"/>
      </w:pPr>
      <w:r>
        <w:separator/>
      </w:r>
    </w:p>
  </w:footnote>
  <w:footnote w:type="continuationSeparator" w:id="0">
    <w:p w14:paraId="5ABB77F7" w14:textId="77777777" w:rsidR="007F7495" w:rsidRDefault="007F7495" w:rsidP="008E35FE">
      <w:pPr>
        <w:spacing w:after="0" w:line="240" w:lineRule="auto"/>
      </w:pPr>
      <w:r>
        <w:continuationSeparator/>
      </w:r>
    </w:p>
  </w:footnote>
  <w:footnote w:type="continuationNotice" w:id="1">
    <w:p w14:paraId="531BC80D" w14:textId="77777777" w:rsidR="007F7495" w:rsidRDefault="007F7495">
      <w:pPr>
        <w:spacing w:after="0" w:line="240" w:lineRule="auto"/>
      </w:pPr>
    </w:p>
  </w:footnote>
  <w:footnote w:id="2">
    <w:p w14:paraId="556C94D5" w14:textId="6F39A05F" w:rsidR="00414B63" w:rsidRDefault="00414B63">
      <w:pPr>
        <w:pStyle w:val="FootnoteText"/>
      </w:pPr>
      <w:r>
        <w:rPr>
          <w:rStyle w:val="FootnoteReference"/>
        </w:rPr>
        <w:footnoteRef/>
      </w:r>
      <w:r>
        <w:t xml:space="preserve"> </w:t>
      </w:r>
      <w:r w:rsidR="00D95E0A">
        <w:t xml:space="preserve">E.g. as </w:t>
      </w:r>
      <w:r>
        <w:t>defined in</w:t>
      </w:r>
      <w:r w:rsidR="00992973">
        <w:t xml:space="preserve"> the Articles of Association</w:t>
      </w:r>
      <w:r w:rsidR="00D95E0A">
        <w:t xml:space="preserve"> of the company</w:t>
      </w:r>
      <w:r w:rsidR="00992973">
        <w:t xml:space="preserve">, </w:t>
      </w:r>
      <w:r w:rsidR="002F30B2">
        <w:t xml:space="preserve">the </w:t>
      </w:r>
      <w:r w:rsidR="00E57F22">
        <w:t>Charities and Trustee Investment (Scotland) Act 2005</w:t>
      </w:r>
      <w:r w:rsidR="00927CE7">
        <w:t>,</w:t>
      </w:r>
      <w:r w:rsidR="00432DF2">
        <w:t xml:space="preserve"> and</w:t>
      </w:r>
      <w:r w:rsidR="00E57F22">
        <w:t xml:space="preserve"> the Companies Act 200</w:t>
      </w:r>
      <w:r w:rsidR="002F30B2">
        <w:t>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BB87" w14:textId="0EF3FF13" w:rsidR="008E35FE" w:rsidRPr="007B67ED" w:rsidRDefault="007B67ED" w:rsidP="007B67ED">
    <w:pPr>
      <w:pStyle w:val="Header"/>
      <w:rPr>
        <w:rFonts w:asciiTheme="minorBidi" w:hAnsiTheme="minorBidi"/>
      </w:rPr>
    </w:pPr>
    <w:r w:rsidRPr="007B67ED">
      <w:rPr>
        <w:rFonts w:asciiTheme="minorBidi" w:hAnsiTheme="minorBidi"/>
        <w:noProof/>
      </w:rPr>
      <w:drawing>
        <wp:anchor distT="0" distB="0" distL="114300" distR="114300" simplePos="0" relativeHeight="251658240" behindDoc="0" locked="0" layoutInCell="1" allowOverlap="1" wp14:anchorId="1A88E5D9" wp14:editId="0BE6ED1B">
          <wp:simplePos x="0" y="0"/>
          <wp:positionH relativeFrom="column">
            <wp:posOffset>4171950</wp:posOffset>
          </wp:positionH>
          <wp:positionV relativeFrom="paragraph">
            <wp:posOffset>-144780</wp:posOffset>
          </wp:positionV>
          <wp:extent cx="1557655" cy="990600"/>
          <wp:effectExtent l="0" t="0" r="4445" b="0"/>
          <wp:wrapTopAndBottom/>
          <wp:docPr id="2" name="Picture 2" descr="A green and white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and white ma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57655" cy="990600"/>
                  </a:xfrm>
                  <a:prstGeom prst="rect">
                    <a:avLst/>
                  </a:prstGeom>
                </pic:spPr>
              </pic:pic>
            </a:graphicData>
          </a:graphic>
        </wp:anchor>
      </w:drawing>
    </w:r>
    <w:r w:rsidR="00967969" w:rsidRPr="007B67ED">
      <w:rPr>
        <w:rFonts w:asciiTheme="minorBidi" w:hAnsiTheme="minorBidi"/>
      </w:rPr>
      <w:t>Urras Thiriodh</w:t>
    </w:r>
    <w:r w:rsidRPr="007B67ED">
      <w:rPr>
        <w:rFonts w:asciiTheme="minorBidi" w:hAnsiTheme="minorBidi"/>
      </w:rPr>
      <w:t xml:space="preserve"> Director and Trustee information pack</w:t>
    </w:r>
  </w:p>
  <w:p w14:paraId="291623CE" w14:textId="77777777" w:rsidR="008E35FE" w:rsidRPr="007B67ED" w:rsidRDefault="008E35FE" w:rsidP="007B67ED">
    <w:pPr>
      <w:pStyle w:val="Header"/>
      <w:jc w:val="right"/>
      <w:rPr>
        <w:rFonts w:asciiTheme="minorBidi" w:hAnsiTheme="min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2A5"/>
    <w:multiLevelType w:val="hybridMultilevel"/>
    <w:tmpl w:val="79FE8520"/>
    <w:lvl w:ilvl="0" w:tplc="8B56F5C4">
      <w:start w:val="1"/>
      <w:numFmt w:val="bullet"/>
      <w:lvlText w:val=""/>
      <w:lvlJc w:val="left"/>
      <w:pPr>
        <w:ind w:left="720" w:hanging="360"/>
      </w:pPr>
      <w:rPr>
        <w:rFonts w:ascii="Wingdings" w:hAnsi="Wingdings" w:hint="default"/>
        <w:color w:val="3399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30610"/>
    <w:multiLevelType w:val="hybridMultilevel"/>
    <w:tmpl w:val="A5D44A2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5F0E77"/>
    <w:multiLevelType w:val="hybridMultilevel"/>
    <w:tmpl w:val="495A59C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3AF6328"/>
    <w:multiLevelType w:val="hybridMultilevel"/>
    <w:tmpl w:val="5D98F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02D84"/>
    <w:multiLevelType w:val="hybridMultilevel"/>
    <w:tmpl w:val="A3544A4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F60DB2"/>
    <w:multiLevelType w:val="hybridMultilevel"/>
    <w:tmpl w:val="443C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01E6D"/>
    <w:multiLevelType w:val="hybridMultilevel"/>
    <w:tmpl w:val="F620A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B57FBC"/>
    <w:multiLevelType w:val="hybridMultilevel"/>
    <w:tmpl w:val="D5F00D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4356A0"/>
    <w:multiLevelType w:val="hybridMultilevel"/>
    <w:tmpl w:val="F8A68F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D28C7"/>
    <w:multiLevelType w:val="hybridMultilevel"/>
    <w:tmpl w:val="420ACAA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1EF11A7"/>
    <w:multiLevelType w:val="hybridMultilevel"/>
    <w:tmpl w:val="C8B07E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A73E97"/>
    <w:multiLevelType w:val="hybridMultilevel"/>
    <w:tmpl w:val="F5788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7737AC"/>
    <w:multiLevelType w:val="hybridMultilevel"/>
    <w:tmpl w:val="DAE043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831DCA"/>
    <w:multiLevelType w:val="hybridMultilevel"/>
    <w:tmpl w:val="1AA2068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8025F9D"/>
    <w:multiLevelType w:val="hybridMultilevel"/>
    <w:tmpl w:val="A8E27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A24945"/>
    <w:multiLevelType w:val="hybridMultilevel"/>
    <w:tmpl w:val="32C4D9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FC41D3"/>
    <w:multiLevelType w:val="hybridMultilevel"/>
    <w:tmpl w:val="1698034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E4C0B13"/>
    <w:multiLevelType w:val="hybridMultilevel"/>
    <w:tmpl w:val="239C7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B32311"/>
    <w:multiLevelType w:val="hybridMultilevel"/>
    <w:tmpl w:val="DB169E5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F17B5A"/>
    <w:multiLevelType w:val="hybridMultilevel"/>
    <w:tmpl w:val="19A8AD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8032AA7"/>
    <w:multiLevelType w:val="hybridMultilevel"/>
    <w:tmpl w:val="F7EA803C"/>
    <w:lvl w:ilvl="0" w:tplc="08090001">
      <w:start w:val="1"/>
      <w:numFmt w:val="bullet"/>
      <w:lvlText w:val=""/>
      <w:lvlJc w:val="left"/>
      <w:pPr>
        <w:ind w:left="720" w:hanging="360"/>
      </w:pPr>
      <w:rPr>
        <w:rFonts w:ascii="Symbol" w:hAnsi="Symbol" w:hint="default"/>
        <w:color w:val="3399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9E40CF"/>
    <w:multiLevelType w:val="hybridMultilevel"/>
    <w:tmpl w:val="0E6E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F8722B"/>
    <w:multiLevelType w:val="hybridMultilevel"/>
    <w:tmpl w:val="568E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017124"/>
    <w:multiLevelType w:val="hybridMultilevel"/>
    <w:tmpl w:val="652EF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50047C"/>
    <w:multiLevelType w:val="hybridMultilevel"/>
    <w:tmpl w:val="501CD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F40F1D"/>
    <w:multiLevelType w:val="hybridMultilevel"/>
    <w:tmpl w:val="D906431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70652F"/>
    <w:multiLevelType w:val="hybridMultilevel"/>
    <w:tmpl w:val="F0E2C06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3A2930"/>
    <w:multiLevelType w:val="hybridMultilevel"/>
    <w:tmpl w:val="06CE510C"/>
    <w:lvl w:ilvl="0" w:tplc="CCA8E822">
      <w:start w:val="1"/>
      <w:numFmt w:val="bullet"/>
      <w:lvlText w:val=""/>
      <w:lvlJc w:val="left"/>
      <w:pPr>
        <w:ind w:left="1080" w:hanging="360"/>
      </w:pPr>
      <w:rPr>
        <w:rFonts w:ascii="Symbol" w:hAnsi="Symbol" w:hint="default"/>
        <w:color w:val="00B05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E1D1709"/>
    <w:multiLevelType w:val="hybridMultilevel"/>
    <w:tmpl w:val="F2EA8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6129F8"/>
    <w:multiLevelType w:val="hybridMultilevel"/>
    <w:tmpl w:val="8CB8E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DB03C4"/>
    <w:multiLevelType w:val="hybridMultilevel"/>
    <w:tmpl w:val="3958510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307175841">
    <w:abstractNumId w:val="5"/>
  </w:num>
  <w:num w:numId="2" w16cid:durableId="1520311796">
    <w:abstractNumId w:val="3"/>
  </w:num>
  <w:num w:numId="3" w16cid:durableId="128329066">
    <w:abstractNumId w:val="7"/>
  </w:num>
  <w:num w:numId="4" w16cid:durableId="655184935">
    <w:abstractNumId w:val="9"/>
  </w:num>
  <w:num w:numId="5" w16cid:durableId="135873957">
    <w:abstractNumId w:val="26"/>
  </w:num>
  <w:num w:numId="6" w16cid:durableId="595331715">
    <w:abstractNumId w:val="16"/>
  </w:num>
  <w:num w:numId="7" w16cid:durableId="1632787019">
    <w:abstractNumId w:val="8"/>
  </w:num>
  <w:num w:numId="8" w16cid:durableId="661661781">
    <w:abstractNumId w:val="0"/>
  </w:num>
  <w:num w:numId="9" w16cid:durableId="1474445029">
    <w:abstractNumId w:val="4"/>
  </w:num>
  <w:num w:numId="10" w16cid:durableId="1241597208">
    <w:abstractNumId w:val="18"/>
  </w:num>
  <w:num w:numId="11" w16cid:durableId="386491453">
    <w:abstractNumId w:val="21"/>
  </w:num>
  <w:num w:numId="12" w16cid:durableId="1308897892">
    <w:abstractNumId w:val="22"/>
  </w:num>
  <w:num w:numId="13" w16cid:durableId="2044092651">
    <w:abstractNumId w:val="25"/>
  </w:num>
  <w:num w:numId="14" w16cid:durableId="629673235">
    <w:abstractNumId w:val="15"/>
  </w:num>
  <w:num w:numId="15" w16cid:durableId="2025398389">
    <w:abstractNumId w:val="20"/>
  </w:num>
  <w:num w:numId="16" w16cid:durableId="31926530">
    <w:abstractNumId w:val="11"/>
  </w:num>
  <w:num w:numId="17" w16cid:durableId="1863929610">
    <w:abstractNumId w:val="14"/>
  </w:num>
  <w:num w:numId="18" w16cid:durableId="654724256">
    <w:abstractNumId w:val="29"/>
  </w:num>
  <w:num w:numId="19" w16cid:durableId="929463579">
    <w:abstractNumId w:val="13"/>
  </w:num>
  <w:num w:numId="20" w16cid:durableId="1469010768">
    <w:abstractNumId w:val="1"/>
  </w:num>
  <w:num w:numId="21" w16cid:durableId="1265117826">
    <w:abstractNumId w:val="27"/>
  </w:num>
  <w:num w:numId="22" w16cid:durableId="1717700779">
    <w:abstractNumId w:val="17"/>
  </w:num>
  <w:num w:numId="23" w16cid:durableId="1832482084">
    <w:abstractNumId w:val="19"/>
  </w:num>
  <w:num w:numId="24" w16cid:durableId="220211464">
    <w:abstractNumId w:val="2"/>
  </w:num>
  <w:num w:numId="25" w16cid:durableId="542984436">
    <w:abstractNumId w:val="6"/>
  </w:num>
  <w:num w:numId="26" w16cid:durableId="1406613809">
    <w:abstractNumId w:val="12"/>
  </w:num>
  <w:num w:numId="27" w16cid:durableId="1176531332">
    <w:abstractNumId w:val="24"/>
  </w:num>
  <w:num w:numId="28" w16cid:durableId="1606885715">
    <w:abstractNumId w:val="28"/>
  </w:num>
  <w:num w:numId="29" w16cid:durableId="1052535626">
    <w:abstractNumId w:val="10"/>
  </w:num>
  <w:num w:numId="30" w16cid:durableId="1445997249">
    <w:abstractNumId w:val="23"/>
  </w:num>
  <w:num w:numId="31" w16cid:durableId="213000181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274"/>
    <w:rsid w:val="00004A02"/>
    <w:rsid w:val="00006DE4"/>
    <w:rsid w:val="0000712B"/>
    <w:rsid w:val="000074E8"/>
    <w:rsid w:val="0000757D"/>
    <w:rsid w:val="000125DC"/>
    <w:rsid w:val="00012B6C"/>
    <w:rsid w:val="0001478F"/>
    <w:rsid w:val="00014D04"/>
    <w:rsid w:val="00014F71"/>
    <w:rsid w:val="000162F8"/>
    <w:rsid w:val="00027299"/>
    <w:rsid w:val="00031EB0"/>
    <w:rsid w:val="00032298"/>
    <w:rsid w:val="000351D3"/>
    <w:rsid w:val="00040358"/>
    <w:rsid w:val="000523DD"/>
    <w:rsid w:val="0005563D"/>
    <w:rsid w:val="00055D91"/>
    <w:rsid w:val="00056CF4"/>
    <w:rsid w:val="00061861"/>
    <w:rsid w:val="00061EBA"/>
    <w:rsid w:val="00066841"/>
    <w:rsid w:val="00071626"/>
    <w:rsid w:val="000728B3"/>
    <w:rsid w:val="00074889"/>
    <w:rsid w:val="0008134C"/>
    <w:rsid w:val="0008699B"/>
    <w:rsid w:val="0009233F"/>
    <w:rsid w:val="00096B7B"/>
    <w:rsid w:val="000A7CBD"/>
    <w:rsid w:val="000B33CB"/>
    <w:rsid w:val="000B39ED"/>
    <w:rsid w:val="000C4E65"/>
    <w:rsid w:val="000D436C"/>
    <w:rsid w:val="000E6EF2"/>
    <w:rsid w:val="000F014D"/>
    <w:rsid w:val="001144D7"/>
    <w:rsid w:val="00116023"/>
    <w:rsid w:val="00116828"/>
    <w:rsid w:val="00116952"/>
    <w:rsid w:val="001322E3"/>
    <w:rsid w:val="00132DAA"/>
    <w:rsid w:val="0013613F"/>
    <w:rsid w:val="00142A11"/>
    <w:rsid w:val="00146187"/>
    <w:rsid w:val="0014708D"/>
    <w:rsid w:val="001518AE"/>
    <w:rsid w:val="001534F5"/>
    <w:rsid w:val="0015377C"/>
    <w:rsid w:val="00156F6E"/>
    <w:rsid w:val="0015705E"/>
    <w:rsid w:val="00163A5A"/>
    <w:rsid w:val="00167A14"/>
    <w:rsid w:val="00171018"/>
    <w:rsid w:val="00171220"/>
    <w:rsid w:val="00171234"/>
    <w:rsid w:val="0017374A"/>
    <w:rsid w:val="001747CD"/>
    <w:rsid w:val="00175D39"/>
    <w:rsid w:val="00182C17"/>
    <w:rsid w:val="00185A84"/>
    <w:rsid w:val="00194298"/>
    <w:rsid w:val="001C64C7"/>
    <w:rsid w:val="001D746C"/>
    <w:rsid w:val="001F1518"/>
    <w:rsid w:val="001F1BF4"/>
    <w:rsid w:val="001F230D"/>
    <w:rsid w:val="001F626D"/>
    <w:rsid w:val="00216738"/>
    <w:rsid w:val="00220D6D"/>
    <w:rsid w:val="00247B48"/>
    <w:rsid w:val="00257A37"/>
    <w:rsid w:val="00263D34"/>
    <w:rsid w:val="002673F2"/>
    <w:rsid w:val="00270E26"/>
    <w:rsid w:val="002713FB"/>
    <w:rsid w:val="00283340"/>
    <w:rsid w:val="0029051E"/>
    <w:rsid w:val="002946BB"/>
    <w:rsid w:val="002A12C4"/>
    <w:rsid w:val="002A2DA0"/>
    <w:rsid w:val="002B08F8"/>
    <w:rsid w:val="002B2ECB"/>
    <w:rsid w:val="002B6246"/>
    <w:rsid w:val="002B7104"/>
    <w:rsid w:val="002C2612"/>
    <w:rsid w:val="002C417C"/>
    <w:rsid w:val="002D11E9"/>
    <w:rsid w:val="002D2794"/>
    <w:rsid w:val="002D4E19"/>
    <w:rsid w:val="002E0B3C"/>
    <w:rsid w:val="002F30B2"/>
    <w:rsid w:val="00301535"/>
    <w:rsid w:val="00303F11"/>
    <w:rsid w:val="00313B94"/>
    <w:rsid w:val="003348D0"/>
    <w:rsid w:val="0033580D"/>
    <w:rsid w:val="00336541"/>
    <w:rsid w:val="00343A5C"/>
    <w:rsid w:val="0034565E"/>
    <w:rsid w:val="00347D23"/>
    <w:rsid w:val="00351103"/>
    <w:rsid w:val="00356D82"/>
    <w:rsid w:val="00363E15"/>
    <w:rsid w:val="00364F98"/>
    <w:rsid w:val="00370E29"/>
    <w:rsid w:val="00383742"/>
    <w:rsid w:val="003A3DF2"/>
    <w:rsid w:val="003B149F"/>
    <w:rsid w:val="003B598B"/>
    <w:rsid w:val="003D3197"/>
    <w:rsid w:val="003D61BC"/>
    <w:rsid w:val="003D66DF"/>
    <w:rsid w:val="003E2430"/>
    <w:rsid w:val="003E4205"/>
    <w:rsid w:val="003F5768"/>
    <w:rsid w:val="00400D57"/>
    <w:rsid w:val="00401FED"/>
    <w:rsid w:val="004071FD"/>
    <w:rsid w:val="004076BF"/>
    <w:rsid w:val="00413114"/>
    <w:rsid w:val="004135F5"/>
    <w:rsid w:val="00414B63"/>
    <w:rsid w:val="00415F6D"/>
    <w:rsid w:val="00417F63"/>
    <w:rsid w:val="004316A4"/>
    <w:rsid w:val="00432DF2"/>
    <w:rsid w:val="004331D5"/>
    <w:rsid w:val="00433BA4"/>
    <w:rsid w:val="004367BF"/>
    <w:rsid w:val="00440FDE"/>
    <w:rsid w:val="00441258"/>
    <w:rsid w:val="004460F3"/>
    <w:rsid w:val="00450674"/>
    <w:rsid w:val="00455F9A"/>
    <w:rsid w:val="00460678"/>
    <w:rsid w:val="0046357A"/>
    <w:rsid w:val="004707C6"/>
    <w:rsid w:val="00470A5A"/>
    <w:rsid w:val="00472806"/>
    <w:rsid w:val="00480CB4"/>
    <w:rsid w:val="00497498"/>
    <w:rsid w:val="00497F32"/>
    <w:rsid w:val="004A0714"/>
    <w:rsid w:val="004A4A45"/>
    <w:rsid w:val="004A529A"/>
    <w:rsid w:val="004A5605"/>
    <w:rsid w:val="004B52F3"/>
    <w:rsid w:val="004B6F21"/>
    <w:rsid w:val="004C1B5C"/>
    <w:rsid w:val="004C270F"/>
    <w:rsid w:val="004C7996"/>
    <w:rsid w:val="004E1AAA"/>
    <w:rsid w:val="004E311D"/>
    <w:rsid w:val="004E4006"/>
    <w:rsid w:val="004E4B0E"/>
    <w:rsid w:val="004E4E0D"/>
    <w:rsid w:val="004F0223"/>
    <w:rsid w:val="004F2C70"/>
    <w:rsid w:val="00503517"/>
    <w:rsid w:val="0050494A"/>
    <w:rsid w:val="00510600"/>
    <w:rsid w:val="0051242A"/>
    <w:rsid w:val="00524537"/>
    <w:rsid w:val="00536998"/>
    <w:rsid w:val="00536EA5"/>
    <w:rsid w:val="00545792"/>
    <w:rsid w:val="005524AE"/>
    <w:rsid w:val="005623C8"/>
    <w:rsid w:val="00564EBC"/>
    <w:rsid w:val="00565749"/>
    <w:rsid w:val="005704B4"/>
    <w:rsid w:val="005771E4"/>
    <w:rsid w:val="00596C0B"/>
    <w:rsid w:val="005A0628"/>
    <w:rsid w:val="005C4942"/>
    <w:rsid w:val="005D3C4D"/>
    <w:rsid w:val="005E3EC9"/>
    <w:rsid w:val="005F4453"/>
    <w:rsid w:val="005F7F73"/>
    <w:rsid w:val="006051E1"/>
    <w:rsid w:val="00624FDB"/>
    <w:rsid w:val="006261A4"/>
    <w:rsid w:val="00635600"/>
    <w:rsid w:val="006509BA"/>
    <w:rsid w:val="00656586"/>
    <w:rsid w:val="00672574"/>
    <w:rsid w:val="0067301D"/>
    <w:rsid w:val="00676259"/>
    <w:rsid w:val="00684AE4"/>
    <w:rsid w:val="006865A5"/>
    <w:rsid w:val="006A6B46"/>
    <w:rsid w:val="006B32DA"/>
    <w:rsid w:val="006B75C9"/>
    <w:rsid w:val="006C5172"/>
    <w:rsid w:val="006C7C5A"/>
    <w:rsid w:val="006D5DFA"/>
    <w:rsid w:val="006E0056"/>
    <w:rsid w:val="006E3C62"/>
    <w:rsid w:val="006E51CB"/>
    <w:rsid w:val="006F0A2D"/>
    <w:rsid w:val="006F3D91"/>
    <w:rsid w:val="006F51B0"/>
    <w:rsid w:val="00702609"/>
    <w:rsid w:val="00702895"/>
    <w:rsid w:val="00704072"/>
    <w:rsid w:val="0070638E"/>
    <w:rsid w:val="00707DC1"/>
    <w:rsid w:val="00713C84"/>
    <w:rsid w:val="007152BE"/>
    <w:rsid w:val="00721B8A"/>
    <w:rsid w:val="00725DB5"/>
    <w:rsid w:val="007452F5"/>
    <w:rsid w:val="00751A01"/>
    <w:rsid w:val="007540C9"/>
    <w:rsid w:val="0076275D"/>
    <w:rsid w:val="007779A9"/>
    <w:rsid w:val="00790034"/>
    <w:rsid w:val="0079047C"/>
    <w:rsid w:val="00794354"/>
    <w:rsid w:val="007951D0"/>
    <w:rsid w:val="007A5AD2"/>
    <w:rsid w:val="007B13C1"/>
    <w:rsid w:val="007B67ED"/>
    <w:rsid w:val="007C294A"/>
    <w:rsid w:val="007C43C9"/>
    <w:rsid w:val="007D3E2B"/>
    <w:rsid w:val="007D5A35"/>
    <w:rsid w:val="007D684E"/>
    <w:rsid w:val="007D6D59"/>
    <w:rsid w:val="007D796F"/>
    <w:rsid w:val="007D7F20"/>
    <w:rsid w:val="007E08B9"/>
    <w:rsid w:val="007E24BE"/>
    <w:rsid w:val="007E409C"/>
    <w:rsid w:val="007F0410"/>
    <w:rsid w:val="007F41D4"/>
    <w:rsid w:val="007F7495"/>
    <w:rsid w:val="007F74F3"/>
    <w:rsid w:val="008012F9"/>
    <w:rsid w:val="00801A45"/>
    <w:rsid w:val="0080733F"/>
    <w:rsid w:val="00810348"/>
    <w:rsid w:val="00810835"/>
    <w:rsid w:val="008231BE"/>
    <w:rsid w:val="00823E61"/>
    <w:rsid w:val="00846611"/>
    <w:rsid w:val="008603CC"/>
    <w:rsid w:val="00871E14"/>
    <w:rsid w:val="008765C1"/>
    <w:rsid w:val="008803EB"/>
    <w:rsid w:val="00887165"/>
    <w:rsid w:val="00892220"/>
    <w:rsid w:val="008947AD"/>
    <w:rsid w:val="00896798"/>
    <w:rsid w:val="008A1EA7"/>
    <w:rsid w:val="008C1BD9"/>
    <w:rsid w:val="008C3CF5"/>
    <w:rsid w:val="008C4F8B"/>
    <w:rsid w:val="008C5E41"/>
    <w:rsid w:val="008D6711"/>
    <w:rsid w:val="008E2B12"/>
    <w:rsid w:val="008E35FE"/>
    <w:rsid w:val="008E75AD"/>
    <w:rsid w:val="00900503"/>
    <w:rsid w:val="00901336"/>
    <w:rsid w:val="00906E61"/>
    <w:rsid w:val="00907837"/>
    <w:rsid w:val="0091390E"/>
    <w:rsid w:val="00913A1F"/>
    <w:rsid w:val="00920638"/>
    <w:rsid w:val="00927CE7"/>
    <w:rsid w:val="009306F9"/>
    <w:rsid w:val="00937196"/>
    <w:rsid w:val="00941C9D"/>
    <w:rsid w:val="00950BB1"/>
    <w:rsid w:val="00957270"/>
    <w:rsid w:val="009640FD"/>
    <w:rsid w:val="00967969"/>
    <w:rsid w:val="00974375"/>
    <w:rsid w:val="00992973"/>
    <w:rsid w:val="00993D6A"/>
    <w:rsid w:val="00993F53"/>
    <w:rsid w:val="009A5A87"/>
    <w:rsid w:val="009A7458"/>
    <w:rsid w:val="009B5061"/>
    <w:rsid w:val="009D0C96"/>
    <w:rsid w:val="009D18CF"/>
    <w:rsid w:val="009D5813"/>
    <w:rsid w:val="009D6B4E"/>
    <w:rsid w:val="009E7171"/>
    <w:rsid w:val="009F4E2C"/>
    <w:rsid w:val="009F521C"/>
    <w:rsid w:val="00A01274"/>
    <w:rsid w:val="00A033CE"/>
    <w:rsid w:val="00A043F1"/>
    <w:rsid w:val="00A07785"/>
    <w:rsid w:val="00A10A2F"/>
    <w:rsid w:val="00A168C0"/>
    <w:rsid w:val="00A2148C"/>
    <w:rsid w:val="00A226C6"/>
    <w:rsid w:val="00A24FDD"/>
    <w:rsid w:val="00A26902"/>
    <w:rsid w:val="00A455F3"/>
    <w:rsid w:val="00A53D9A"/>
    <w:rsid w:val="00A67791"/>
    <w:rsid w:val="00A70582"/>
    <w:rsid w:val="00A7312D"/>
    <w:rsid w:val="00A77035"/>
    <w:rsid w:val="00A774DD"/>
    <w:rsid w:val="00A83A93"/>
    <w:rsid w:val="00A92F56"/>
    <w:rsid w:val="00A9669D"/>
    <w:rsid w:val="00AB0C2B"/>
    <w:rsid w:val="00AB23A2"/>
    <w:rsid w:val="00AB4A54"/>
    <w:rsid w:val="00AC4B6E"/>
    <w:rsid w:val="00AD3C7F"/>
    <w:rsid w:val="00AD48EA"/>
    <w:rsid w:val="00AD75AE"/>
    <w:rsid w:val="00AE1D6E"/>
    <w:rsid w:val="00AE1EEC"/>
    <w:rsid w:val="00AE74E9"/>
    <w:rsid w:val="00AE756C"/>
    <w:rsid w:val="00AF3B10"/>
    <w:rsid w:val="00B02527"/>
    <w:rsid w:val="00B05B84"/>
    <w:rsid w:val="00B066C8"/>
    <w:rsid w:val="00B077DB"/>
    <w:rsid w:val="00B12224"/>
    <w:rsid w:val="00B21C2B"/>
    <w:rsid w:val="00B36FE9"/>
    <w:rsid w:val="00B37EBA"/>
    <w:rsid w:val="00B4187C"/>
    <w:rsid w:val="00B41C82"/>
    <w:rsid w:val="00B50099"/>
    <w:rsid w:val="00B53B4F"/>
    <w:rsid w:val="00B67F60"/>
    <w:rsid w:val="00B7362E"/>
    <w:rsid w:val="00B839B9"/>
    <w:rsid w:val="00B8518C"/>
    <w:rsid w:val="00B950AC"/>
    <w:rsid w:val="00BA0F05"/>
    <w:rsid w:val="00BA2542"/>
    <w:rsid w:val="00BA7FE4"/>
    <w:rsid w:val="00BB15DB"/>
    <w:rsid w:val="00BB231C"/>
    <w:rsid w:val="00BD298A"/>
    <w:rsid w:val="00BE121A"/>
    <w:rsid w:val="00BE434F"/>
    <w:rsid w:val="00BF15FB"/>
    <w:rsid w:val="00BF2108"/>
    <w:rsid w:val="00C0615E"/>
    <w:rsid w:val="00C1052B"/>
    <w:rsid w:val="00C15236"/>
    <w:rsid w:val="00C16AF5"/>
    <w:rsid w:val="00C1749E"/>
    <w:rsid w:val="00C4154A"/>
    <w:rsid w:val="00C46753"/>
    <w:rsid w:val="00C50113"/>
    <w:rsid w:val="00C51900"/>
    <w:rsid w:val="00C577CE"/>
    <w:rsid w:val="00C61CF7"/>
    <w:rsid w:val="00C70208"/>
    <w:rsid w:val="00C71DA3"/>
    <w:rsid w:val="00C72DD7"/>
    <w:rsid w:val="00C74BF0"/>
    <w:rsid w:val="00C75138"/>
    <w:rsid w:val="00C76E8D"/>
    <w:rsid w:val="00C81679"/>
    <w:rsid w:val="00C87355"/>
    <w:rsid w:val="00C95882"/>
    <w:rsid w:val="00CA329F"/>
    <w:rsid w:val="00CA37D5"/>
    <w:rsid w:val="00CA38AC"/>
    <w:rsid w:val="00CB06A9"/>
    <w:rsid w:val="00CB0918"/>
    <w:rsid w:val="00CC424D"/>
    <w:rsid w:val="00D009D0"/>
    <w:rsid w:val="00D01B9F"/>
    <w:rsid w:val="00D27D91"/>
    <w:rsid w:val="00D36E79"/>
    <w:rsid w:val="00D3719B"/>
    <w:rsid w:val="00D43755"/>
    <w:rsid w:val="00D43EDB"/>
    <w:rsid w:val="00D50D38"/>
    <w:rsid w:val="00D61427"/>
    <w:rsid w:val="00D9394B"/>
    <w:rsid w:val="00D95079"/>
    <w:rsid w:val="00D95E0A"/>
    <w:rsid w:val="00DA06C6"/>
    <w:rsid w:val="00DD1775"/>
    <w:rsid w:val="00DD186D"/>
    <w:rsid w:val="00DD48B3"/>
    <w:rsid w:val="00DD6C82"/>
    <w:rsid w:val="00DE5392"/>
    <w:rsid w:val="00DF15A4"/>
    <w:rsid w:val="00DF6FA4"/>
    <w:rsid w:val="00DF7860"/>
    <w:rsid w:val="00E00305"/>
    <w:rsid w:val="00E0774A"/>
    <w:rsid w:val="00E11B59"/>
    <w:rsid w:val="00E131D3"/>
    <w:rsid w:val="00E14274"/>
    <w:rsid w:val="00E17B3A"/>
    <w:rsid w:val="00E21CE1"/>
    <w:rsid w:val="00E26BBE"/>
    <w:rsid w:val="00E30340"/>
    <w:rsid w:val="00E3234E"/>
    <w:rsid w:val="00E36A92"/>
    <w:rsid w:val="00E459D8"/>
    <w:rsid w:val="00E474D8"/>
    <w:rsid w:val="00E50595"/>
    <w:rsid w:val="00E54026"/>
    <w:rsid w:val="00E57F22"/>
    <w:rsid w:val="00E6557E"/>
    <w:rsid w:val="00E84402"/>
    <w:rsid w:val="00E84FDB"/>
    <w:rsid w:val="00E85C41"/>
    <w:rsid w:val="00E90D03"/>
    <w:rsid w:val="00EA14CE"/>
    <w:rsid w:val="00EB2033"/>
    <w:rsid w:val="00EB491E"/>
    <w:rsid w:val="00EB73BD"/>
    <w:rsid w:val="00EC3049"/>
    <w:rsid w:val="00EC4095"/>
    <w:rsid w:val="00EC76BE"/>
    <w:rsid w:val="00EC7F9E"/>
    <w:rsid w:val="00ED3244"/>
    <w:rsid w:val="00ED7C33"/>
    <w:rsid w:val="00EF2978"/>
    <w:rsid w:val="00EF34D3"/>
    <w:rsid w:val="00F0357C"/>
    <w:rsid w:val="00F04CB1"/>
    <w:rsid w:val="00F20823"/>
    <w:rsid w:val="00F20E51"/>
    <w:rsid w:val="00F21D6E"/>
    <w:rsid w:val="00F21DD1"/>
    <w:rsid w:val="00F22D12"/>
    <w:rsid w:val="00F40E98"/>
    <w:rsid w:val="00F4356D"/>
    <w:rsid w:val="00F45272"/>
    <w:rsid w:val="00F56747"/>
    <w:rsid w:val="00F73BEA"/>
    <w:rsid w:val="00F8171D"/>
    <w:rsid w:val="00F817A2"/>
    <w:rsid w:val="00F940B9"/>
    <w:rsid w:val="00FA2AA3"/>
    <w:rsid w:val="00FA4A79"/>
    <w:rsid w:val="00FB787E"/>
    <w:rsid w:val="00FC5D10"/>
    <w:rsid w:val="00FD096D"/>
    <w:rsid w:val="00FE1BE4"/>
    <w:rsid w:val="00FF5FCE"/>
    <w:rsid w:val="00FF75C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A6C4B"/>
  <w15:docId w15:val="{7045495F-88E8-4478-9D23-FC716CDD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274"/>
    <w:pPr>
      <w:ind w:left="720"/>
      <w:contextualSpacing/>
    </w:pPr>
  </w:style>
  <w:style w:type="paragraph" w:styleId="BalloonText">
    <w:name w:val="Balloon Text"/>
    <w:basedOn w:val="Normal"/>
    <w:link w:val="BalloonTextChar"/>
    <w:uiPriority w:val="99"/>
    <w:semiHidden/>
    <w:unhideWhenUsed/>
    <w:rsid w:val="00433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BA4"/>
    <w:rPr>
      <w:rFonts w:ascii="Tahoma" w:hAnsi="Tahoma" w:cs="Tahoma"/>
      <w:sz w:val="16"/>
      <w:szCs w:val="16"/>
    </w:rPr>
  </w:style>
  <w:style w:type="paragraph" w:styleId="Header">
    <w:name w:val="header"/>
    <w:basedOn w:val="Normal"/>
    <w:link w:val="HeaderChar"/>
    <w:uiPriority w:val="99"/>
    <w:unhideWhenUsed/>
    <w:rsid w:val="008E35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5FE"/>
  </w:style>
  <w:style w:type="paragraph" w:styleId="Footer">
    <w:name w:val="footer"/>
    <w:basedOn w:val="Normal"/>
    <w:link w:val="FooterChar"/>
    <w:uiPriority w:val="99"/>
    <w:unhideWhenUsed/>
    <w:rsid w:val="008E35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5FE"/>
  </w:style>
  <w:style w:type="character" w:styleId="CommentReference">
    <w:name w:val="annotation reference"/>
    <w:basedOn w:val="DefaultParagraphFont"/>
    <w:uiPriority w:val="99"/>
    <w:semiHidden/>
    <w:unhideWhenUsed/>
    <w:rsid w:val="00CA37D5"/>
    <w:rPr>
      <w:sz w:val="16"/>
      <w:szCs w:val="16"/>
    </w:rPr>
  </w:style>
  <w:style w:type="paragraph" w:styleId="CommentText">
    <w:name w:val="annotation text"/>
    <w:basedOn w:val="Normal"/>
    <w:link w:val="CommentTextChar"/>
    <w:uiPriority w:val="99"/>
    <w:semiHidden/>
    <w:unhideWhenUsed/>
    <w:rsid w:val="00CA37D5"/>
    <w:pPr>
      <w:spacing w:line="240" w:lineRule="auto"/>
    </w:pPr>
    <w:rPr>
      <w:sz w:val="20"/>
      <w:szCs w:val="20"/>
    </w:rPr>
  </w:style>
  <w:style w:type="character" w:customStyle="1" w:styleId="CommentTextChar">
    <w:name w:val="Comment Text Char"/>
    <w:basedOn w:val="DefaultParagraphFont"/>
    <w:link w:val="CommentText"/>
    <w:uiPriority w:val="99"/>
    <w:semiHidden/>
    <w:rsid w:val="00CA37D5"/>
    <w:rPr>
      <w:sz w:val="20"/>
      <w:szCs w:val="20"/>
    </w:rPr>
  </w:style>
  <w:style w:type="paragraph" w:styleId="CommentSubject">
    <w:name w:val="annotation subject"/>
    <w:basedOn w:val="CommentText"/>
    <w:next w:val="CommentText"/>
    <w:link w:val="CommentSubjectChar"/>
    <w:uiPriority w:val="99"/>
    <w:semiHidden/>
    <w:unhideWhenUsed/>
    <w:rsid w:val="00CA37D5"/>
    <w:rPr>
      <w:b/>
      <w:bCs/>
    </w:rPr>
  </w:style>
  <w:style w:type="character" w:customStyle="1" w:styleId="CommentSubjectChar">
    <w:name w:val="Comment Subject Char"/>
    <w:basedOn w:val="CommentTextChar"/>
    <w:link w:val="CommentSubject"/>
    <w:uiPriority w:val="99"/>
    <w:semiHidden/>
    <w:rsid w:val="00CA37D5"/>
    <w:rPr>
      <w:b/>
      <w:bCs/>
      <w:sz w:val="20"/>
      <w:szCs w:val="20"/>
    </w:rPr>
  </w:style>
  <w:style w:type="paragraph" w:styleId="Revision">
    <w:name w:val="Revision"/>
    <w:hidden/>
    <w:uiPriority w:val="99"/>
    <w:semiHidden/>
    <w:rsid w:val="001144D7"/>
    <w:pPr>
      <w:spacing w:after="0" w:line="240" w:lineRule="auto"/>
    </w:pPr>
  </w:style>
  <w:style w:type="character" w:styleId="Hyperlink">
    <w:name w:val="Hyperlink"/>
    <w:basedOn w:val="DefaultParagraphFont"/>
    <w:uiPriority w:val="99"/>
    <w:unhideWhenUsed/>
    <w:rsid w:val="002D4E19"/>
    <w:rPr>
      <w:color w:val="0000FF" w:themeColor="hyperlink"/>
      <w:u w:val="single"/>
    </w:rPr>
  </w:style>
  <w:style w:type="character" w:styleId="UnresolvedMention">
    <w:name w:val="Unresolved Mention"/>
    <w:basedOn w:val="DefaultParagraphFont"/>
    <w:uiPriority w:val="99"/>
    <w:semiHidden/>
    <w:unhideWhenUsed/>
    <w:rsid w:val="002D4E19"/>
    <w:rPr>
      <w:color w:val="605E5C"/>
      <w:shd w:val="clear" w:color="auto" w:fill="E1DFDD"/>
    </w:rPr>
  </w:style>
  <w:style w:type="paragraph" w:styleId="FootnoteText">
    <w:name w:val="footnote text"/>
    <w:basedOn w:val="Normal"/>
    <w:link w:val="FootnoteTextChar"/>
    <w:uiPriority w:val="99"/>
    <w:semiHidden/>
    <w:unhideWhenUsed/>
    <w:rsid w:val="00414B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4B63"/>
    <w:rPr>
      <w:sz w:val="20"/>
      <w:szCs w:val="20"/>
    </w:rPr>
  </w:style>
  <w:style w:type="character" w:styleId="FootnoteReference">
    <w:name w:val="footnote reference"/>
    <w:basedOn w:val="DefaultParagraphFont"/>
    <w:uiPriority w:val="99"/>
    <w:semiHidden/>
    <w:unhideWhenUsed/>
    <w:rsid w:val="00414B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tireetrus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ireetrust.org.uk/the-development-pla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7052ec-6e96-456d-a3cb-3ca62b567a4d" xsi:nil="true"/>
    <lcf76f155ced4ddcb4097134ff3c332f xmlns="3c557d5a-be54-47f1-9bce-d1fe8b79a24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50F250E1056047A99C617CA5B0CB1B" ma:contentTypeVersion="17" ma:contentTypeDescription="Create a new document." ma:contentTypeScope="" ma:versionID="8f118ef4a239d104d39c5ed6396675e7">
  <xsd:schema xmlns:xsd="http://www.w3.org/2001/XMLSchema" xmlns:xs="http://www.w3.org/2001/XMLSchema" xmlns:p="http://schemas.microsoft.com/office/2006/metadata/properties" xmlns:ns2="3c557d5a-be54-47f1-9bce-d1fe8b79a242" xmlns:ns3="c37052ec-6e96-456d-a3cb-3ca62b567a4d" targetNamespace="http://schemas.microsoft.com/office/2006/metadata/properties" ma:root="true" ma:fieldsID="1fe330c5fe223728078db1ad5db3fc6d" ns2:_="" ns3:_="">
    <xsd:import namespace="3c557d5a-be54-47f1-9bce-d1fe8b79a242"/>
    <xsd:import namespace="c37052ec-6e96-456d-a3cb-3ca62b567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57d5a-be54-47f1-9bce-d1fe8b79a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db7883-0b51-462e-adf8-436b72adec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7052ec-6e96-456d-a3cb-3ca62b567a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746725-33c2-4a0c-9867-479b6539b60e}" ma:internalName="TaxCatchAll" ma:showField="CatchAllData" ma:web="c37052ec-6e96-456d-a3cb-3ca62b567a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4398D9-6CDF-4CF4-8FCA-0207C38D3801}">
  <ds:schemaRefs>
    <ds:schemaRef ds:uri="http://schemas.openxmlformats.org/officeDocument/2006/bibliography"/>
  </ds:schemaRefs>
</ds:datastoreItem>
</file>

<file path=customXml/itemProps2.xml><?xml version="1.0" encoding="utf-8"?>
<ds:datastoreItem xmlns:ds="http://schemas.openxmlformats.org/officeDocument/2006/customXml" ds:itemID="{4A6AA8A3-6EFA-45C2-90D4-C666123A5C02}">
  <ds:schemaRefs>
    <ds:schemaRef ds:uri="http://schemas.microsoft.com/sharepoint/v3/contenttype/forms"/>
  </ds:schemaRefs>
</ds:datastoreItem>
</file>

<file path=customXml/itemProps3.xml><?xml version="1.0" encoding="utf-8"?>
<ds:datastoreItem xmlns:ds="http://schemas.openxmlformats.org/officeDocument/2006/customXml" ds:itemID="{CBC223EC-33A4-465C-B61E-ABC744F04BD1}">
  <ds:schemaRefs>
    <ds:schemaRef ds:uri="http://schemas.microsoft.com/office/2006/metadata/properties"/>
    <ds:schemaRef ds:uri="http://schemas.microsoft.com/office/infopath/2007/PartnerControls"/>
    <ds:schemaRef ds:uri="6018f417-e485-4421-b539-f9c994748d5e"/>
    <ds:schemaRef ds:uri="c37052ec-6e96-456d-a3cb-3ca62b567a4d"/>
    <ds:schemaRef ds:uri="3c557d5a-be54-47f1-9bce-d1fe8b79a242"/>
  </ds:schemaRefs>
</ds:datastoreItem>
</file>

<file path=customXml/itemProps4.xml><?xml version="1.0" encoding="utf-8"?>
<ds:datastoreItem xmlns:ds="http://schemas.openxmlformats.org/officeDocument/2006/customXml" ds:itemID="{E1C1B80F-D511-4272-B849-BAA599449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57d5a-be54-47f1-9bce-d1fe8b79a242"/>
    <ds:schemaRef ds:uri="c37052ec-6e96-456d-a3cb-3ca62b567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1721</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11514</CharactersWithSpaces>
  <SharedDoc>false</SharedDoc>
  <HLinks>
    <vt:vector size="6" baseType="variant">
      <vt:variant>
        <vt:i4>6619172</vt:i4>
      </vt:variant>
      <vt:variant>
        <vt:i4>0</vt:i4>
      </vt:variant>
      <vt:variant>
        <vt:i4>0</vt:i4>
      </vt:variant>
      <vt:variant>
        <vt:i4>5</vt:i4>
      </vt:variant>
      <vt:variant>
        <vt:lpwstr>https://www.tireetrust.org.uk/the-development-plan/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cp:lastModifiedBy>Phyl Meyer</cp:lastModifiedBy>
  <cp:revision>126</cp:revision>
  <dcterms:created xsi:type="dcterms:W3CDTF">2023-11-16T16:19:00Z</dcterms:created>
  <dcterms:modified xsi:type="dcterms:W3CDTF">2023-11-17T10:42:00Z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0x010100B450F250E1056047A99C617CA5B0CB1B</vt:lpwstr>
  </property>
  <property fmtid="{D5CDD505-2E9C-101B-9397-08002B2CF9AE}" pid="3" name="MediaServiceImageTags">
    <vt:lpwstr/>
  </property>
  <property fmtid="{D5CDD505-2E9C-101B-9397-08002B2CF9AE}" pid="4" name="GrammarlyDocumentId">
    <vt:lpwstr>2e1dc6e9758eac65fc4b2663d0f7158ca9c82759dd9cc50854aa438f054464a3</vt:lpwstr>
  </property>
</Properties>
</file>